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B86" w:rsidRDefault="00785B86">
      <w:pPr>
        <w:jc w:val="center"/>
        <w:outlineLvl w:val="0"/>
        <w:rPr>
          <w:rFonts w:ascii="华文中宋" w:eastAsia="华文中宋" w:hAnsi="华文中宋" w:cs="华文中宋"/>
          <w:b/>
          <w:sz w:val="36"/>
          <w:szCs w:val="36"/>
        </w:rPr>
      </w:pPr>
      <w:bookmarkStart w:id="0" w:name="_Toc520571505_WPSOffice_Level1"/>
      <w:bookmarkStart w:id="1" w:name="_Toc15606"/>
      <w:bookmarkStart w:id="2" w:name="_Toc31854"/>
      <w:bookmarkStart w:id="3" w:name="_Toc6404"/>
      <w:bookmarkStart w:id="4" w:name="_Toc73830915"/>
      <w:bookmarkStart w:id="5" w:name="_Toc73831468"/>
      <w:bookmarkStart w:id="6" w:name="_Toc8796"/>
      <w:bookmarkStart w:id="7" w:name="_Toc104443977"/>
      <w:bookmarkStart w:id="8" w:name="_Toc1651"/>
      <w:bookmarkStart w:id="9" w:name="_Toc8333337"/>
      <w:bookmarkStart w:id="10" w:name="_Toc26369"/>
      <w:bookmarkStart w:id="11" w:name="_Toc73952565"/>
    </w:p>
    <w:p w:rsidR="000438DE" w:rsidRPr="00724873" w:rsidRDefault="00796470">
      <w:pPr>
        <w:jc w:val="center"/>
        <w:outlineLvl w:val="0"/>
        <w:rPr>
          <w:rFonts w:ascii="黑体" w:eastAsia="黑体" w:hAnsi="黑体" w:cs="华文中宋"/>
          <w:b/>
          <w:sz w:val="36"/>
          <w:szCs w:val="36"/>
        </w:rPr>
      </w:pPr>
      <w:r w:rsidRPr="00724873">
        <w:rPr>
          <w:rFonts w:ascii="黑体" w:eastAsia="黑体" w:hAnsi="黑体" w:cs="华文中宋" w:hint="eastAsia"/>
          <w:b/>
          <w:sz w:val="36"/>
          <w:szCs w:val="36"/>
        </w:rPr>
        <w:t>上海市市级部门预算数字化项目可行性研究报告</w:t>
      </w:r>
    </w:p>
    <w:p w:rsidR="000438DE" w:rsidRPr="00724873" w:rsidRDefault="00796470">
      <w:pPr>
        <w:jc w:val="center"/>
        <w:outlineLvl w:val="0"/>
        <w:rPr>
          <w:rFonts w:ascii="黑体" w:eastAsia="黑体" w:hAnsi="黑体" w:cs="华文中宋"/>
          <w:b/>
          <w:sz w:val="36"/>
          <w:szCs w:val="36"/>
        </w:rPr>
      </w:pPr>
      <w:r w:rsidRPr="00724873">
        <w:rPr>
          <w:rFonts w:ascii="黑体" w:eastAsia="黑体" w:hAnsi="黑体" w:cs="华文中宋" w:hint="eastAsia"/>
          <w:b/>
          <w:sz w:val="36"/>
          <w:szCs w:val="36"/>
        </w:rPr>
        <w:t>编制大纲</w:t>
      </w:r>
    </w:p>
    <w:p w:rsidR="000438DE" w:rsidRPr="00724873" w:rsidRDefault="00796470">
      <w:pPr>
        <w:jc w:val="center"/>
        <w:outlineLvl w:val="0"/>
        <w:rPr>
          <w:rFonts w:ascii="黑体" w:eastAsia="黑体" w:hAnsi="黑体" w:cs="华文中宋"/>
          <w:b/>
          <w:sz w:val="36"/>
          <w:szCs w:val="36"/>
        </w:rPr>
      </w:pPr>
      <w:r w:rsidRPr="00724873">
        <w:rPr>
          <w:rFonts w:ascii="黑体" w:eastAsia="黑体" w:hAnsi="黑体" w:cs="华文中宋" w:hint="eastAsia"/>
          <w:b/>
          <w:sz w:val="36"/>
          <w:szCs w:val="36"/>
        </w:rPr>
        <w:t>（2024版</w:t>
      </w:r>
      <w:bookmarkEnd w:id="0"/>
      <w:r w:rsidRPr="00724873">
        <w:rPr>
          <w:rFonts w:ascii="黑体" w:eastAsia="黑体" w:hAnsi="黑体" w:cs="华文中宋" w:hint="eastAsia"/>
          <w:b/>
          <w:sz w:val="36"/>
          <w:szCs w:val="36"/>
        </w:rPr>
        <w:t>）</w:t>
      </w:r>
      <w:bookmarkEnd w:id="1"/>
      <w:bookmarkEnd w:id="2"/>
      <w:bookmarkEnd w:id="3"/>
      <w:bookmarkEnd w:id="4"/>
      <w:bookmarkEnd w:id="5"/>
      <w:bookmarkEnd w:id="6"/>
      <w:bookmarkEnd w:id="7"/>
      <w:bookmarkEnd w:id="8"/>
      <w:bookmarkEnd w:id="9"/>
      <w:bookmarkEnd w:id="10"/>
      <w:bookmarkEnd w:id="11"/>
    </w:p>
    <w:p w:rsidR="000438DE" w:rsidRDefault="000438DE">
      <w:pPr>
        <w:pStyle w:val="20"/>
        <w:spacing w:line="500" w:lineRule="exact"/>
        <w:ind w:firstLine="560"/>
        <w:rPr>
          <w:rFonts w:ascii="黑体" w:eastAsia="黑体"/>
          <w:sz w:val="28"/>
          <w:szCs w:val="28"/>
          <w:lang w:eastAsia="zh-CN"/>
        </w:rPr>
      </w:pPr>
    </w:p>
    <w:p w:rsidR="000438DE" w:rsidRDefault="00796470">
      <w:pPr>
        <w:pStyle w:val="20"/>
        <w:spacing w:line="500" w:lineRule="exact"/>
        <w:ind w:firstLine="560"/>
        <w:outlineLvl w:val="0"/>
        <w:rPr>
          <w:rFonts w:ascii="黑体" w:eastAsia="黑体"/>
          <w:sz w:val="28"/>
          <w:szCs w:val="28"/>
          <w:lang w:eastAsia="zh-CN"/>
        </w:rPr>
      </w:pPr>
      <w:bookmarkStart w:id="12" w:name="_Toc7873831_WPSOffice_Level1"/>
      <w:bookmarkStart w:id="13" w:name="_Toc1517107559_WPSOffice_Level2"/>
      <w:r>
        <w:rPr>
          <w:rFonts w:ascii="黑体" w:eastAsia="黑体" w:hint="eastAsia"/>
          <w:sz w:val="28"/>
          <w:szCs w:val="28"/>
          <w:lang w:eastAsia="zh-CN"/>
        </w:rPr>
        <w:t>第一章 单位概况</w:t>
      </w:r>
      <w:bookmarkEnd w:id="12"/>
      <w:bookmarkEnd w:id="13"/>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t>（一）业务需求单位概况</w:t>
      </w:r>
    </w:p>
    <w:p w:rsidR="000438DE" w:rsidRDefault="00796470">
      <w:pPr>
        <w:pStyle w:val="20"/>
        <w:spacing w:line="500" w:lineRule="exact"/>
        <w:ind w:firstLine="560"/>
        <w:outlineLvl w:val="2"/>
        <w:rPr>
          <w:rFonts w:ascii="仿宋_GB2312" w:eastAsia="仿宋_GB2312"/>
          <w:sz w:val="28"/>
          <w:szCs w:val="28"/>
          <w:lang w:eastAsia="zh-CN"/>
        </w:rPr>
      </w:pPr>
      <w:r>
        <w:rPr>
          <w:rFonts w:ascii="仿宋_GB2312" w:eastAsia="仿宋_GB2312" w:hint="eastAsia"/>
          <w:sz w:val="28"/>
          <w:szCs w:val="28"/>
          <w:lang w:eastAsia="zh-CN"/>
        </w:rPr>
        <w:t>1.业务需求单位名称</w:t>
      </w:r>
    </w:p>
    <w:p w:rsidR="000438DE" w:rsidRDefault="00796470">
      <w:pPr>
        <w:pStyle w:val="20"/>
        <w:spacing w:line="500" w:lineRule="exact"/>
        <w:ind w:firstLine="560"/>
        <w:outlineLvl w:val="2"/>
        <w:rPr>
          <w:rFonts w:ascii="仿宋_GB2312" w:eastAsia="仿宋_GB2312"/>
          <w:sz w:val="28"/>
          <w:szCs w:val="28"/>
          <w:lang w:eastAsia="zh-CN"/>
        </w:rPr>
      </w:pPr>
      <w:r>
        <w:rPr>
          <w:rFonts w:ascii="仿宋_GB2312" w:eastAsia="仿宋_GB2312" w:hint="eastAsia"/>
          <w:sz w:val="28"/>
          <w:szCs w:val="28"/>
          <w:lang w:eastAsia="zh-CN"/>
        </w:rPr>
        <w:t>2.业务需求单位概况</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sz w:val="28"/>
          <w:szCs w:val="28"/>
          <w:lang w:eastAsia="zh-CN"/>
        </w:rPr>
        <w:tab/>
      </w:r>
      <w:r>
        <w:rPr>
          <w:rFonts w:ascii="仿宋_GB2312" w:eastAsia="仿宋_GB2312" w:hint="eastAsia"/>
          <w:sz w:val="28"/>
          <w:szCs w:val="28"/>
          <w:lang w:eastAsia="zh-CN"/>
        </w:rPr>
        <w:t xml:space="preserve"> 要求：描述业务需求单位与此项目相关的职能。</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t>（二）项目单位概况</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sz w:val="28"/>
          <w:szCs w:val="28"/>
          <w:lang w:eastAsia="zh-CN"/>
        </w:rPr>
        <w:tab/>
      </w:r>
      <w:r>
        <w:rPr>
          <w:rFonts w:ascii="仿宋_GB2312" w:eastAsia="仿宋_GB2312" w:hint="eastAsia"/>
          <w:sz w:val="28"/>
          <w:szCs w:val="28"/>
          <w:lang w:eastAsia="zh-CN"/>
        </w:rPr>
        <w:t xml:space="preserve"> 要求：描述项目单位名称与职责。</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注：如业务需求单位和项目实施单位一致，可合并。</w:t>
      </w:r>
    </w:p>
    <w:p w:rsidR="000438DE" w:rsidRDefault="00796470">
      <w:pPr>
        <w:pStyle w:val="20"/>
        <w:spacing w:line="500" w:lineRule="exact"/>
        <w:ind w:firstLine="560"/>
        <w:outlineLvl w:val="0"/>
        <w:rPr>
          <w:rFonts w:ascii="黑体" w:eastAsia="黑体"/>
          <w:sz w:val="28"/>
          <w:szCs w:val="28"/>
          <w:lang w:eastAsia="zh-CN"/>
        </w:rPr>
      </w:pPr>
      <w:bookmarkStart w:id="14" w:name="_Toc1308163045_WPSOffice_Level1"/>
      <w:bookmarkStart w:id="15" w:name="_Toc1118522578_WPSOffice_Level2"/>
      <w:r>
        <w:rPr>
          <w:rFonts w:ascii="黑体" w:eastAsia="黑体" w:hint="eastAsia"/>
          <w:sz w:val="28"/>
          <w:szCs w:val="28"/>
          <w:lang w:eastAsia="zh-CN"/>
        </w:rPr>
        <w:t>第二章</w:t>
      </w:r>
      <w:r>
        <w:rPr>
          <w:rFonts w:ascii="黑体" w:eastAsia="黑体"/>
          <w:sz w:val="28"/>
          <w:szCs w:val="28"/>
          <w:lang w:eastAsia="zh-CN"/>
        </w:rPr>
        <w:t xml:space="preserve"> </w:t>
      </w:r>
      <w:r>
        <w:rPr>
          <w:rFonts w:ascii="黑体" w:eastAsia="黑体" w:hint="eastAsia"/>
          <w:sz w:val="28"/>
          <w:szCs w:val="28"/>
          <w:lang w:eastAsia="zh-CN"/>
        </w:rPr>
        <w:t>项目概述</w:t>
      </w:r>
      <w:bookmarkEnd w:id="14"/>
      <w:bookmarkEnd w:id="15"/>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t>1.项目名称</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t>2.项目建设单位及负责人（A类项目需增加“业务需求单位及负责人”）</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t>3.项目建设的背景及依据</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要求：建设背景应说明项目的由来和建设原因以及与相关规划的关系。须摘要列举相关文件中与本项目有关的文字，并将文件全文作为附件报送。</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t>4.项目建设目标、内容、建设周期</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t>要求：建设周期细化到月，涉及跨年度的项目需进一步明确分年建设目标。</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t>5.项目效益、项目风险与对策</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lastRenderedPageBreak/>
        <w:t>要求：对项目的经济和社会效益进行定量、定性分析描述，并明确建成后所形成数字化能级及社会效益。并提出完成该项目的主要风险和相应的解决对策。</w:t>
      </w:r>
    </w:p>
    <w:p w:rsidR="000438DE" w:rsidRDefault="00796470">
      <w:pPr>
        <w:widowControl/>
        <w:ind w:firstLineChars="200" w:firstLine="560"/>
        <w:outlineLvl w:val="1"/>
        <w:rPr>
          <w:rFonts w:ascii="仿宋_GB2312" w:eastAsia="仿宋_GB2312" w:hAnsi="仿宋_GB2312" w:cs="仿宋_GB2312"/>
          <w:color w:val="000000"/>
          <w:kern w:val="0"/>
          <w:sz w:val="28"/>
          <w:szCs w:val="28"/>
        </w:rPr>
      </w:pPr>
      <w:r>
        <w:rPr>
          <w:rFonts w:ascii="仿宋_GB2312" w:eastAsia="仿宋_GB2312" w:hint="eastAsia"/>
          <w:sz w:val="28"/>
          <w:szCs w:val="28"/>
        </w:rPr>
        <w:t>6.</w:t>
      </w:r>
      <w:r>
        <w:rPr>
          <w:rFonts w:ascii="仿宋_GB2312" w:eastAsia="仿宋_GB2312" w:hAnsi="仿宋_GB2312" w:cs="仿宋_GB2312" w:hint="eastAsia"/>
          <w:color w:val="000000"/>
          <w:kern w:val="0"/>
          <w:sz w:val="28"/>
          <w:szCs w:val="28"/>
        </w:rPr>
        <w:t>业务绩效考核目标</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w:t>
      </w:r>
      <w:r w:rsidR="006B0E01">
        <w:rPr>
          <w:rFonts w:ascii="仿宋_GB2312" w:eastAsia="仿宋_GB2312" w:hint="eastAsia"/>
          <w:sz w:val="28"/>
          <w:szCs w:val="28"/>
          <w:lang w:eastAsia="zh-CN"/>
        </w:rPr>
        <w:t>须</w:t>
      </w:r>
      <w:r w:rsidR="00847802">
        <w:rPr>
          <w:rFonts w:ascii="仿宋_GB2312" w:eastAsia="仿宋_GB2312" w:hint="eastAsia"/>
          <w:sz w:val="28"/>
          <w:szCs w:val="28"/>
          <w:lang w:eastAsia="zh-CN"/>
        </w:rPr>
        <w:t>描述项目建成后所能达到的业务绩效目标。满足重大项目管理条件的项目</w:t>
      </w:r>
      <w:r w:rsidR="004743D1">
        <w:rPr>
          <w:rFonts w:ascii="仿宋_GB2312" w:eastAsia="仿宋_GB2312" w:hint="eastAsia"/>
          <w:sz w:val="28"/>
          <w:szCs w:val="28"/>
          <w:lang w:eastAsia="zh-CN"/>
        </w:rPr>
        <w:t>须</w:t>
      </w:r>
      <w:r>
        <w:rPr>
          <w:rFonts w:ascii="仿宋_GB2312" w:eastAsia="仿宋_GB2312" w:hint="eastAsia"/>
          <w:sz w:val="28"/>
          <w:szCs w:val="28"/>
          <w:lang w:eastAsia="zh-CN"/>
        </w:rPr>
        <w:t>按照数字化项目</w:t>
      </w:r>
      <w:r w:rsidR="00951FB9">
        <w:rPr>
          <w:rFonts w:ascii="仿宋_GB2312" w:eastAsia="仿宋_GB2312" w:hint="eastAsia"/>
          <w:sz w:val="28"/>
          <w:szCs w:val="28"/>
          <w:lang w:eastAsia="zh-CN"/>
        </w:rPr>
        <w:t>规</w:t>
      </w:r>
      <w:r>
        <w:rPr>
          <w:rFonts w:ascii="仿宋_GB2312" w:eastAsia="仿宋_GB2312" w:hint="eastAsia"/>
          <w:sz w:val="28"/>
          <w:szCs w:val="28"/>
          <w:lang w:eastAsia="zh-CN"/>
        </w:rPr>
        <w:t>划指标原则量化项目的业务绩效考核目标。相关指标参数可参考《</w:t>
      </w:r>
      <w:r w:rsidR="00CA48D2">
        <w:rPr>
          <w:rFonts w:ascii="仿宋_GB2312" w:eastAsia="仿宋_GB2312" w:hint="eastAsia"/>
          <w:sz w:val="28"/>
          <w:szCs w:val="28"/>
          <w:lang w:eastAsia="zh-CN"/>
        </w:rPr>
        <w:t>市级</w:t>
      </w:r>
      <w:r>
        <w:rPr>
          <w:rFonts w:ascii="仿宋_GB2312" w:eastAsia="仿宋_GB2312" w:hint="eastAsia"/>
          <w:sz w:val="28"/>
          <w:szCs w:val="28"/>
          <w:lang w:eastAsia="zh-CN"/>
        </w:rPr>
        <w:t>数字化项目规划指标体系目录</w:t>
      </w:r>
      <w:r w:rsidR="004D2311">
        <w:rPr>
          <w:rFonts w:ascii="仿宋_GB2312" w:eastAsia="仿宋_GB2312" w:hint="eastAsia"/>
          <w:sz w:val="28"/>
          <w:szCs w:val="28"/>
          <w:lang w:eastAsia="zh-CN"/>
        </w:rPr>
        <w:t>（2024版）</w:t>
      </w:r>
      <w:r>
        <w:rPr>
          <w:rFonts w:ascii="仿宋_GB2312" w:eastAsia="仿宋_GB2312" w:hint="eastAsia"/>
          <w:sz w:val="28"/>
          <w:szCs w:val="28"/>
          <w:lang w:eastAsia="zh-CN"/>
        </w:rPr>
        <w:t>》，</w:t>
      </w:r>
      <w:r w:rsidR="006B6548">
        <w:rPr>
          <w:rFonts w:ascii="仿宋_GB2312" w:eastAsia="仿宋_GB2312" w:hint="eastAsia"/>
          <w:sz w:val="28"/>
          <w:szCs w:val="28"/>
          <w:lang w:eastAsia="zh-CN"/>
        </w:rPr>
        <w:t>须</w:t>
      </w:r>
      <w:r>
        <w:rPr>
          <w:rFonts w:ascii="仿宋_GB2312" w:eastAsia="仿宋_GB2312" w:hint="eastAsia"/>
          <w:sz w:val="28"/>
          <w:szCs w:val="28"/>
          <w:lang w:eastAsia="zh-CN"/>
        </w:rPr>
        <w:t>附表。</w:t>
      </w:r>
    </w:p>
    <w:tbl>
      <w:tblPr>
        <w:tblW w:w="92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68"/>
        <w:gridCol w:w="1560"/>
        <w:gridCol w:w="1559"/>
        <w:gridCol w:w="1701"/>
        <w:gridCol w:w="1555"/>
        <w:gridCol w:w="1984"/>
      </w:tblGrid>
      <w:tr w:rsidR="00F112F5" w:rsidTr="00FB1F7F">
        <w:trPr>
          <w:trHeight w:val="288"/>
          <w:jc w:val="center"/>
        </w:trPr>
        <w:tc>
          <w:tcPr>
            <w:tcW w:w="2428" w:type="dxa"/>
            <w:gridSpan w:val="2"/>
            <w:shd w:val="clear" w:color="auto" w:fill="auto"/>
            <w:vAlign w:val="center"/>
          </w:tcPr>
          <w:p w:rsidR="00F112F5" w:rsidRDefault="00F112F5" w:rsidP="00FB1F7F">
            <w:pPr>
              <w:pStyle w:val="B-0"/>
              <w:jc w:val="center"/>
            </w:pPr>
            <w:r>
              <w:rPr>
                <w:rFonts w:hint="eastAsia"/>
              </w:rPr>
              <w:t>业务目标</w:t>
            </w:r>
          </w:p>
        </w:tc>
        <w:tc>
          <w:tcPr>
            <w:tcW w:w="6799" w:type="dxa"/>
            <w:gridSpan w:val="4"/>
          </w:tcPr>
          <w:p w:rsidR="00F112F5" w:rsidRDefault="00F112F5" w:rsidP="00FB1F7F">
            <w:pPr>
              <w:pStyle w:val="B-0"/>
              <w:widowControl w:val="0"/>
              <w:jc w:val="center"/>
            </w:pPr>
            <w:r>
              <w:t>…</w:t>
            </w:r>
          </w:p>
        </w:tc>
      </w:tr>
      <w:tr w:rsidR="00F112F5" w:rsidTr="00FB1F7F">
        <w:trPr>
          <w:trHeight w:val="288"/>
          <w:jc w:val="center"/>
        </w:trPr>
        <w:tc>
          <w:tcPr>
            <w:tcW w:w="868" w:type="dxa"/>
            <w:shd w:val="clear" w:color="auto" w:fill="auto"/>
            <w:vAlign w:val="center"/>
          </w:tcPr>
          <w:p w:rsidR="00F112F5" w:rsidRDefault="00F112F5" w:rsidP="00FB1F7F">
            <w:pPr>
              <w:pStyle w:val="B-0"/>
              <w:widowControl w:val="0"/>
              <w:jc w:val="center"/>
            </w:pPr>
            <w:r>
              <w:rPr>
                <w:rFonts w:hint="eastAsia"/>
              </w:rPr>
              <w:t>序号</w:t>
            </w:r>
          </w:p>
        </w:tc>
        <w:tc>
          <w:tcPr>
            <w:tcW w:w="1560" w:type="dxa"/>
            <w:shd w:val="clear" w:color="auto" w:fill="auto"/>
            <w:vAlign w:val="center"/>
          </w:tcPr>
          <w:p w:rsidR="00F112F5" w:rsidRDefault="00F112F5" w:rsidP="00FB1F7F">
            <w:pPr>
              <w:pStyle w:val="B-0"/>
              <w:widowControl w:val="0"/>
              <w:jc w:val="center"/>
            </w:pPr>
            <w:r>
              <w:rPr>
                <w:rFonts w:hint="eastAsia"/>
              </w:rPr>
              <w:t>一级指标</w:t>
            </w:r>
          </w:p>
        </w:tc>
        <w:tc>
          <w:tcPr>
            <w:tcW w:w="1559" w:type="dxa"/>
            <w:shd w:val="clear" w:color="auto" w:fill="auto"/>
            <w:vAlign w:val="center"/>
          </w:tcPr>
          <w:p w:rsidR="00F112F5" w:rsidRDefault="00F112F5" w:rsidP="00FB1F7F">
            <w:pPr>
              <w:pStyle w:val="B-0"/>
              <w:widowControl w:val="0"/>
              <w:jc w:val="center"/>
            </w:pPr>
            <w:r>
              <w:rPr>
                <w:rFonts w:hint="eastAsia"/>
              </w:rPr>
              <w:t>二级指标</w:t>
            </w:r>
          </w:p>
        </w:tc>
        <w:tc>
          <w:tcPr>
            <w:tcW w:w="1701" w:type="dxa"/>
            <w:shd w:val="clear" w:color="auto" w:fill="auto"/>
            <w:vAlign w:val="center"/>
          </w:tcPr>
          <w:p w:rsidR="00F112F5" w:rsidRDefault="00F112F5" w:rsidP="00FB1F7F">
            <w:pPr>
              <w:pStyle w:val="B-0"/>
              <w:widowControl w:val="0"/>
              <w:jc w:val="center"/>
            </w:pPr>
            <w:r>
              <w:rPr>
                <w:rFonts w:hint="eastAsia"/>
              </w:rPr>
              <w:t>三级指标</w:t>
            </w:r>
          </w:p>
        </w:tc>
        <w:tc>
          <w:tcPr>
            <w:tcW w:w="1555" w:type="dxa"/>
          </w:tcPr>
          <w:p w:rsidR="00F112F5" w:rsidRDefault="00F112F5" w:rsidP="00FB1F7F">
            <w:pPr>
              <w:pStyle w:val="B-0"/>
              <w:widowControl w:val="0"/>
              <w:jc w:val="center"/>
            </w:pPr>
            <w:r>
              <w:rPr>
                <w:rFonts w:hint="eastAsia"/>
              </w:rPr>
              <w:t>四级指标</w:t>
            </w:r>
          </w:p>
        </w:tc>
        <w:tc>
          <w:tcPr>
            <w:tcW w:w="1984" w:type="dxa"/>
            <w:shd w:val="clear" w:color="auto" w:fill="auto"/>
            <w:vAlign w:val="center"/>
          </w:tcPr>
          <w:p w:rsidR="00F112F5" w:rsidRDefault="00F112F5" w:rsidP="00FB1F7F">
            <w:pPr>
              <w:pStyle w:val="B-0"/>
              <w:widowControl w:val="0"/>
              <w:jc w:val="center"/>
            </w:pPr>
            <w:r>
              <w:rPr>
                <w:rFonts w:hint="eastAsia"/>
              </w:rPr>
              <w:t>指标值</w:t>
            </w:r>
          </w:p>
        </w:tc>
      </w:tr>
      <w:tr w:rsidR="00F112F5" w:rsidTr="00FB1F7F">
        <w:trPr>
          <w:trHeight w:val="288"/>
          <w:jc w:val="center"/>
        </w:trPr>
        <w:tc>
          <w:tcPr>
            <w:tcW w:w="868" w:type="dxa"/>
            <w:shd w:val="clear" w:color="auto" w:fill="auto"/>
            <w:vAlign w:val="center"/>
          </w:tcPr>
          <w:p w:rsidR="00F112F5" w:rsidRDefault="00F112F5" w:rsidP="00FB1F7F">
            <w:pPr>
              <w:pStyle w:val="B-0"/>
              <w:widowControl w:val="0"/>
              <w:jc w:val="center"/>
              <w:rPr>
                <w:rFonts w:eastAsia="等线" w:cs="Times New Roman"/>
              </w:rPr>
            </w:pPr>
            <w:r>
              <w:rPr>
                <w:rFonts w:eastAsia="等线" w:cs="Times New Roman"/>
              </w:rPr>
              <w:t>1</w:t>
            </w:r>
          </w:p>
        </w:tc>
        <w:tc>
          <w:tcPr>
            <w:tcW w:w="1560" w:type="dxa"/>
            <w:shd w:val="clear" w:color="auto" w:fill="auto"/>
            <w:vAlign w:val="center"/>
          </w:tcPr>
          <w:p w:rsidR="00F112F5" w:rsidRDefault="00F112F5" w:rsidP="00FB1F7F">
            <w:pPr>
              <w:pStyle w:val="B-0"/>
              <w:widowControl w:val="0"/>
              <w:jc w:val="center"/>
            </w:pPr>
            <w:r>
              <w:rPr>
                <w:rFonts w:hint="eastAsia"/>
              </w:rPr>
              <w:t>通用指标</w:t>
            </w:r>
          </w:p>
        </w:tc>
        <w:tc>
          <w:tcPr>
            <w:tcW w:w="1559" w:type="dxa"/>
            <w:shd w:val="clear" w:color="auto" w:fill="auto"/>
            <w:vAlign w:val="center"/>
          </w:tcPr>
          <w:p w:rsidR="00F112F5" w:rsidRDefault="00F112F5" w:rsidP="00FB1F7F">
            <w:pPr>
              <w:pStyle w:val="B-0"/>
              <w:widowControl w:val="0"/>
              <w:jc w:val="center"/>
            </w:pPr>
            <w:r>
              <w:t>…</w:t>
            </w:r>
          </w:p>
        </w:tc>
        <w:tc>
          <w:tcPr>
            <w:tcW w:w="1701" w:type="dxa"/>
            <w:shd w:val="clear" w:color="auto" w:fill="auto"/>
            <w:vAlign w:val="center"/>
          </w:tcPr>
          <w:p w:rsidR="00F112F5" w:rsidRDefault="00F112F5" w:rsidP="00FB1F7F">
            <w:pPr>
              <w:pStyle w:val="B-0"/>
              <w:widowControl w:val="0"/>
              <w:jc w:val="center"/>
            </w:pPr>
            <w:r>
              <w:t>…</w:t>
            </w:r>
          </w:p>
        </w:tc>
        <w:tc>
          <w:tcPr>
            <w:tcW w:w="1555" w:type="dxa"/>
          </w:tcPr>
          <w:p w:rsidR="00F112F5" w:rsidRDefault="00F112F5" w:rsidP="00FB1F7F">
            <w:pPr>
              <w:pStyle w:val="B-0"/>
              <w:widowControl w:val="0"/>
              <w:jc w:val="center"/>
            </w:pPr>
            <w:r>
              <w:t>…</w:t>
            </w:r>
          </w:p>
        </w:tc>
        <w:tc>
          <w:tcPr>
            <w:tcW w:w="1984" w:type="dxa"/>
            <w:shd w:val="clear" w:color="auto" w:fill="auto"/>
            <w:vAlign w:val="center"/>
          </w:tcPr>
          <w:p w:rsidR="00F112F5" w:rsidRDefault="00F112F5" w:rsidP="00FB1F7F">
            <w:pPr>
              <w:pStyle w:val="B-0"/>
              <w:widowControl w:val="0"/>
              <w:jc w:val="center"/>
            </w:pPr>
            <w:r>
              <w:t>…</w:t>
            </w:r>
          </w:p>
        </w:tc>
      </w:tr>
      <w:tr w:rsidR="00F112F5" w:rsidTr="00FB1F7F">
        <w:trPr>
          <w:trHeight w:val="288"/>
          <w:jc w:val="center"/>
        </w:trPr>
        <w:tc>
          <w:tcPr>
            <w:tcW w:w="868" w:type="dxa"/>
            <w:shd w:val="clear" w:color="auto" w:fill="auto"/>
            <w:vAlign w:val="center"/>
          </w:tcPr>
          <w:p w:rsidR="00F112F5" w:rsidRDefault="00F112F5" w:rsidP="00FB1F7F">
            <w:pPr>
              <w:pStyle w:val="B-0"/>
              <w:widowControl w:val="0"/>
              <w:jc w:val="center"/>
              <w:rPr>
                <w:rFonts w:eastAsia="等线" w:cs="Times New Roman"/>
              </w:rPr>
            </w:pPr>
            <w:r>
              <w:rPr>
                <w:rFonts w:eastAsia="等线" w:cs="Times New Roman"/>
              </w:rPr>
              <w:t>…</w:t>
            </w:r>
          </w:p>
        </w:tc>
        <w:tc>
          <w:tcPr>
            <w:tcW w:w="1560" w:type="dxa"/>
            <w:shd w:val="clear" w:color="auto" w:fill="auto"/>
            <w:vAlign w:val="center"/>
          </w:tcPr>
          <w:p w:rsidR="00F112F5" w:rsidRDefault="00F112F5" w:rsidP="00FB1F7F">
            <w:pPr>
              <w:pStyle w:val="B-0"/>
              <w:widowControl w:val="0"/>
              <w:jc w:val="center"/>
            </w:pPr>
            <w:r>
              <w:rPr>
                <w:rFonts w:hint="eastAsia"/>
              </w:rPr>
              <w:t>行业指标</w:t>
            </w:r>
          </w:p>
        </w:tc>
        <w:tc>
          <w:tcPr>
            <w:tcW w:w="1559" w:type="dxa"/>
            <w:shd w:val="clear" w:color="auto" w:fill="auto"/>
            <w:vAlign w:val="center"/>
          </w:tcPr>
          <w:p w:rsidR="00F112F5" w:rsidRDefault="00F112F5" w:rsidP="00FB1F7F">
            <w:pPr>
              <w:pStyle w:val="B-0"/>
              <w:widowControl w:val="0"/>
              <w:jc w:val="center"/>
            </w:pPr>
            <w:r>
              <w:t>…</w:t>
            </w:r>
          </w:p>
        </w:tc>
        <w:tc>
          <w:tcPr>
            <w:tcW w:w="1701" w:type="dxa"/>
            <w:shd w:val="clear" w:color="auto" w:fill="auto"/>
            <w:vAlign w:val="center"/>
          </w:tcPr>
          <w:p w:rsidR="00F112F5" w:rsidRDefault="00F112F5" w:rsidP="00FB1F7F">
            <w:pPr>
              <w:pStyle w:val="B-0"/>
              <w:widowControl w:val="0"/>
              <w:jc w:val="center"/>
            </w:pPr>
            <w:r>
              <w:t>…</w:t>
            </w:r>
          </w:p>
        </w:tc>
        <w:tc>
          <w:tcPr>
            <w:tcW w:w="1555" w:type="dxa"/>
          </w:tcPr>
          <w:p w:rsidR="00F112F5" w:rsidRDefault="00F112F5" w:rsidP="00FB1F7F">
            <w:pPr>
              <w:pStyle w:val="B-0"/>
              <w:widowControl w:val="0"/>
              <w:jc w:val="center"/>
              <w:rPr>
                <w:rFonts w:eastAsia="等线" w:cs="Times New Roman"/>
              </w:rPr>
            </w:pPr>
            <w:r>
              <w:t>…</w:t>
            </w:r>
          </w:p>
        </w:tc>
        <w:tc>
          <w:tcPr>
            <w:tcW w:w="1984" w:type="dxa"/>
            <w:shd w:val="clear" w:color="auto" w:fill="auto"/>
            <w:vAlign w:val="center"/>
          </w:tcPr>
          <w:p w:rsidR="00F112F5" w:rsidRDefault="00F112F5" w:rsidP="00FB1F7F">
            <w:pPr>
              <w:pStyle w:val="B-0"/>
              <w:widowControl w:val="0"/>
              <w:jc w:val="center"/>
              <w:rPr>
                <w:rFonts w:eastAsia="等线" w:cs="Times New Roman"/>
              </w:rPr>
            </w:pPr>
            <w:r>
              <w:rPr>
                <w:rFonts w:eastAsia="等线" w:cs="Times New Roman"/>
              </w:rPr>
              <w:t>…</w:t>
            </w:r>
          </w:p>
        </w:tc>
      </w:tr>
      <w:tr w:rsidR="00F112F5" w:rsidTr="00FB1F7F">
        <w:trPr>
          <w:trHeight w:val="288"/>
          <w:jc w:val="center"/>
        </w:trPr>
        <w:tc>
          <w:tcPr>
            <w:tcW w:w="868" w:type="dxa"/>
            <w:shd w:val="clear" w:color="auto" w:fill="auto"/>
            <w:vAlign w:val="center"/>
          </w:tcPr>
          <w:p w:rsidR="00F112F5" w:rsidRDefault="00F112F5" w:rsidP="00FB1F7F">
            <w:pPr>
              <w:pStyle w:val="B-0"/>
              <w:widowControl w:val="0"/>
              <w:jc w:val="center"/>
              <w:rPr>
                <w:rFonts w:eastAsia="等线" w:cs="Times New Roman"/>
              </w:rPr>
            </w:pPr>
            <w:r>
              <w:rPr>
                <w:rFonts w:eastAsia="等线" w:cs="Times New Roman"/>
              </w:rPr>
              <w:t>…</w:t>
            </w:r>
          </w:p>
        </w:tc>
        <w:tc>
          <w:tcPr>
            <w:tcW w:w="1560" w:type="dxa"/>
            <w:shd w:val="clear" w:color="auto" w:fill="auto"/>
            <w:vAlign w:val="center"/>
          </w:tcPr>
          <w:p w:rsidR="00F112F5" w:rsidRDefault="00854C9B" w:rsidP="00FB1F7F">
            <w:pPr>
              <w:pStyle w:val="B-0"/>
              <w:widowControl w:val="0"/>
              <w:jc w:val="center"/>
            </w:pPr>
            <w:r>
              <w:rPr>
                <w:rFonts w:hint="eastAsia"/>
              </w:rPr>
              <w:t>自定义</w:t>
            </w:r>
            <w:r w:rsidR="00F112F5">
              <w:rPr>
                <w:rFonts w:hint="eastAsia"/>
              </w:rPr>
              <w:t>指标</w:t>
            </w:r>
          </w:p>
        </w:tc>
        <w:tc>
          <w:tcPr>
            <w:tcW w:w="1559" w:type="dxa"/>
            <w:shd w:val="clear" w:color="auto" w:fill="auto"/>
            <w:vAlign w:val="center"/>
          </w:tcPr>
          <w:p w:rsidR="00F112F5" w:rsidRDefault="00F112F5" w:rsidP="00FB1F7F">
            <w:pPr>
              <w:pStyle w:val="B-0"/>
              <w:widowControl w:val="0"/>
              <w:jc w:val="center"/>
            </w:pPr>
            <w:r>
              <w:t>…</w:t>
            </w:r>
          </w:p>
        </w:tc>
        <w:tc>
          <w:tcPr>
            <w:tcW w:w="1701" w:type="dxa"/>
            <w:shd w:val="clear" w:color="auto" w:fill="auto"/>
            <w:vAlign w:val="center"/>
          </w:tcPr>
          <w:p w:rsidR="00F112F5" w:rsidRDefault="00F112F5" w:rsidP="00FB1F7F">
            <w:pPr>
              <w:pStyle w:val="B-0"/>
              <w:widowControl w:val="0"/>
              <w:jc w:val="center"/>
            </w:pPr>
            <w:r>
              <w:t>…</w:t>
            </w:r>
          </w:p>
        </w:tc>
        <w:tc>
          <w:tcPr>
            <w:tcW w:w="1555" w:type="dxa"/>
          </w:tcPr>
          <w:p w:rsidR="00F112F5" w:rsidRDefault="00F112F5" w:rsidP="00FB1F7F">
            <w:pPr>
              <w:pStyle w:val="B-0"/>
              <w:widowControl w:val="0"/>
              <w:jc w:val="center"/>
            </w:pPr>
            <w:r>
              <w:t>…</w:t>
            </w:r>
          </w:p>
        </w:tc>
        <w:tc>
          <w:tcPr>
            <w:tcW w:w="1984" w:type="dxa"/>
            <w:shd w:val="clear" w:color="auto" w:fill="auto"/>
            <w:vAlign w:val="center"/>
          </w:tcPr>
          <w:p w:rsidR="00F112F5" w:rsidRDefault="00F112F5" w:rsidP="00FB1F7F">
            <w:pPr>
              <w:pStyle w:val="B-0"/>
              <w:widowControl w:val="0"/>
              <w:jc w:val="center"/>
            </w:pPr>
            <w:r>
              <w:t>…</w:t>
            </w:r>
          </w:p>
        </w:tc>
      </w:tr>
    </w:tbl>
    <w:p w:rsidR="000438DE" w:rsidRDefault="00796470">
      <w:pPr>
        <w:widowControl/>
        <w:ind w:firstLineChars="200" w:firstLine="560"/>
        <w:outlineLvl w:val="1"/>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7.技术绩效考核目标</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w:t>
      </w:r>
      <w:r w:rsidR="006B0E01">
        <w:rPr>
          <w:rFonts w:ascii="仿宋_GB2312" w:eastAsia="仿宋_GB2312" w:hint="eastAsia"/>
          <w:sz w:val="28"/>
          <w:szCs w:val="28"/>
          <w:lang w:eastAsia="zh-CN"/>
        </w:rPr>
        <w:t>须</w:t>
      </w:r>
      <w:r w:rsidR="00847802">
        <w:rPr>
          <w:rFonts w:ascii="仿宋_GB2312" w:eastAsia="仿宋_GB2312" w:hint="eastAsia"/>
          <w:sz w:val="28"/>
          <w:szCs w:val="28"/>
          <w:lang w:eastAsia="zh-CN"/>
        </w:rPr>
        <w:t>描述项目建成后所能达到的技术绩效目标。满足重大项目管理条件的项目</w:t>
      </w:r>
      <w:r w:rsidR="004743D1">
        <w:rPr>
          <w:rFonts w:ascii="仿宋_GB2312" w:eastAsia="仿宋_GB2312" w:hint="eastAsia"/>
          <w:sz w:val="28"/>
          <w:szCs w:val="28"/>
          <w:lang w:eastAsia="zh-CN"/>
        </w:rPr>
        <w:t>须</w:t>
      </w:r>
      <w:r>
        <w:rPr>
          <w:rFonts w:ascii="仿宋_GB2312" w:eastAsia="仿宋_GB2312" w:hint="eastAsia"/>
          <w:sz w:val="28"/>
          <w:szCs w:val="28"/>
          <w:lang w:eastAsia="zh-CN"/>
        </w:rPr>
        <w:t>按照</w:t>
      </w:r>
      <w:r w:rsidR="00FE66F9">
        <w:rPr>
          <w:rFonts w:ascii="仿宋_GB2312" w:eastAsia="仿宋_GB2312" w:hint="eastAsia"/>
          <w:sz w:val="28"/>
          <w:szCs w:val="28"/>
          <w:lang w:eastAsia="zh-CN"/>
        </w:rPr>
        <w:t>数字化项目</w:t>
      </w:r>
      <w:r>
        <w:rPr>
          <w:rFonts w:ascii="仿宋_GB2312" w:eastAsia="仿宋_GB2312" w:hint="eastAsia"/>
          <w:sz w:val="28"/>
          <w:szCs w:val="28"/>
          <w:lang w:eastAsia="zh-CN"/>
        </w:rPr>
        <w:t>规划指标原则量化项目的技术绩效考核目标。相关指标参数可参考《</w:t>
      </w:r>
      <w:r w:rsidR="00CA48D2">
        <w:rPr>
          <w:rFonts w:ascii="仿宋_GB2312" w:eastAsia="仿宋_GB2312" w:hint="eastAsia"/>
          <w:sz w:val="28"/>
          <w:szCs w:val="28"/>
          <w:lang w:eastAsia="zh-CN"/>
        </w:rPr>
        <w:t>市级</w:t>
      </w:r>
      <w:r>
        <w:rPr>
          <w:rFonts w:ascii="仿宋_GB2312" w:eastAsia="仿宋_GB2312" w:hint="eastAsia"/>
          <w:sz w:val="28"/>
          <w:szCs w:val="28"/>
          <w:lang w:eastAsia="zh-CN"/>
        </w:rPr>
        <w:t>数字化项目规划指标</w:t>
      </w:r>
      <w:r w:rsidR="00FE66F9">
        <w:rPr>
          <w:rFonts w:ascii="仿宋_GB2312" w:eastAsia="仿宋_GB2312" w:hint="eastAsia"/>
          <w:sz w:val="28"/>
          <w:szCs w:val="28"/>
          <w:lang w:eastAsia="zh-CN"/>
        </w:rPr>
        <w:t>体系</w:t>
      </w:r>
      <w:r>
        <w:rPr>
          <w:rFonts w:ascii="仿宋_GB2312" w:eastAsia="仿宋_GB2312" w:hint="eastAsia"/>
          <w:sz w:val="28"/>
          <w:szCs w:val="28"/>
          <w:lang w:eastAsia="zh-CN"/>
        </w:rPr>
        <w:t>目录</w:t>
      </w:r>
      <w:r w:rsidR="008E74A4">
        <w:rPr>
          <w:rFonts w:ascii="仿宋_GB2312" w:eastAsia="仿宋_GB2312" w:hint="eastAsia"/>
          <w:sz w:val="28"/>
          <w:szCs w:val="28"/>
          <w:lang w:eastAsia="zh-CN"/>
        </w:rPr>
        <w:t>（2024版）</w:t>
      </w:r>
      <w:r>
        <w:rPr>
          <w:rFonts w:ascii="仿宋_GB2312" w:eastAsia="仿宋_GB2312" w:hint="eastAsia"/>
          <w:sz w:val="28"/>
          <w:szCs w:val="28"/>
          <w:lang w:eastAsia="zh-CN"/>
        </w:rPr>
        <w:t>》，</w:t>
      </w:r>
      <w:r w:rsidR="006B6548">
        <w:rPr>
          <w:rFonts w:ascii="仿宋_GB2312" w:eastAsia="仿宋_GB2312" w:hint="eastAsia"/>
          <w:sz w:val="28"/>
          <w:szCs w:val="28"/>
          <w:lang w:eastAsia="zh-CN"/>
        </w:rPr>
        <w:t>须</w:t>
      </w:r>
      <w:r>
        <w:rPr>
          <w:rFonts w:ascii="仿宋_GB2312" w:eastAsia="仿宋_GB2312" w:hint="eastAsia"/>
          <w:sz w:val="28"/>
          <w:szCs w:val="28"/>
          <w:lang w:eastAsia="zh-CN"/>
        </w:rPr>
        <w:t>附表。</w:t>
      </w:r>
    </w:p>
    <w:tbl>
      <w:tblPr>
        <w:tblW w:w="92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68"/>
        <w:gridCol w:w="1560"/>
        <w:gridCol w:w="1559"/>
        <w:gridCol w:w="1701"/>
        <w:gridCol w:w="1555"/>
        <w:gridCol w:w="1984"/>
      </w:tblGrid>
      <w:tr w:rsidR="00087FBF" w:rsidTr="00087FBF">
        <w:trPr>
          <w:trHeight w:val="288"/>
          <w:jc w:val="center"/>
        </w:trPr>
        <w:tc>
          <w:tcPr>
            <w:tcW w:w="2428" w:type="dxa"/>
            <w:gridSpan w:val="2"/>
            <w:shd w:val="clear" w:color="auto" w:fill="auto"/>
            <w:vAlign w:val="center"/>
          </w:tcPr>
          <w:p w:rsidR="00087FBF" w:rsidRDefault="00087FBF">
            <w:pPr>
              <w:pStyle w:val="B-0"/>
              <w:jc w:val="center"/>
            </w:pPr>
            <w:r>
              <w:rPr>
                <w:rFonts w:hint="eastAsia"/>
              </w:rPr>
              <w:t>技术目标</w:t>
            </w:r>
          </w:p>
        </w:tc>
        <w:tc>
          <w:tcPr>
            <w:tcW w:w="6799" w:type="dxa"/>
            <w:gridSpan w:val="4"/>
          </w:tcPr>
          <w:p w:rsidR="00087FBF" w:rsidRDefault="00087FBF">
            <w:pPr>
              <w:pStyle w:val="B-0"/>
              <w:widowControl w:val="0"/>
              <w:jc w:val="center"/>
            </w:pPr>
            <w:r>
              <w:t>…</w:t>
            </w:r>
          </w:p>
        </w:tc>
      </w:tr>
      <w:tr w:rsidR="00087FBF" w:rsidTr="00087FBF">
        <w:trPr>
          <w:trHeight w:val="288"/>
          <w:jc w:val="center"/>
        </w:trPr>
        <w:tc>
          <w:tcPr>
            <w:tcW w:w="868" w:type="dxa"/>
            <w:shd w:val="clear" w:color="auto" w:fill="auto"/>
            <w:vAlign w:val="center"/>
          </w:tcPr>
          <w:p w:rsidR="00087FBF" w:rsidRDefault="00087FBF">
            <w:pPr>
              <w:pStyle w:val="B-0"/>
              <w:widowControl w:val="0"/>
              <w:jc w:val="center"/>
            </w:pPr>
            <w:r>
              <w:rPr>
                <w:rFonts w:hint="eastAsia"/>
              </w:rPr>
              <w:t>序号</w:t>
            </w:r>
          </w:p>
        </w:tc>
        <w:tc>
          <w:tcPr>
            <w:tcW w:w="1560" w:type="dxa"/>
            <w:shd w:val="clear" w:color="auto" w:fill="auto"/>
            <w:vAlign w:val="center"/>
          </w:tcPr>
          <w:p w:rsidR="00087FBF" w:rsidRDefault="00087FBF">
            <w:pPr>
              <w:pStyle w:val="B-0"/>
              <w:widowControl w:val="0"/>
              <w:jc w:val="center"/>
            </w:pPr>
            <w:r>
              <w:rPr>
                <w:rFonts w:hint="eastAsia"/>
              </w:rPr>
              <w:t>一级指标</w:t>
            </w:r>
          </w:p>
        </w:tc>
        <w:tc>
          <w:tcPr>
            <w:tcW w:w="1559" w:type="dxa"/>
            <w:shd w:val="clear" w:color="auto" w:fill="auto"/>
            <w:vAlign w:val="center"/>
          </w:tcPr>
          <w:p w:rsidR="00087FBF" w:rsidRDefault="00087FBF">
            <w:pPr>
              <w:pStyle w:val="B-0"/>
              <w:widowControl w:val="0"/>
              <w:jc w:val="center"/>
            </w:pPr>
            <w:r>
              <w:rPr>
                <w:rFonts w:hint="eastAsia"/>
              </w:rPr>
              <w:t>二级指标</w:t>
            </w:r>
          </w:p>
        </w:tc>
        <w:tc>
          <w:tcPr>
            <w:tcW w:w="1701" w:type="dxa"/>
            <w:shd w:val="clear" w:color="auto" w:fill="auto"/>
            <w:vAlign w:val="center"/>
          </w:tcPr>
          <w:p w:rsidR="00087FBF" w:rsidRDefault="00087FBF">
            <w:pPr>
              <w:pStyle w:val="B-0"/>
              <w:widowControl w:val="0"/>
              <w:jc w:val="center"/>
            </w:pPr>
            <w:r>
              <w:rPr>
                <w:rFonts w:hint="eastAsia"/>
              </w:rPr>
              <w:t>三级指标</w:t>
            </w:r>
          </w:p>
        </w:tc>
        <w:tc>
          <w:tcPr>
            <w:tcW w:w="1555" w:type="dxa"/>
          </w:tcPr>
          <w:p w:rsidR="00087FBF" w:rsidRDefault="00087FBF">
            <w:pPr>
              <w:pStyle w:val="B-0"/>
              <w:widowControl w:val="0"/>
              <w:jc w:val="center"/>
            </w:pPr>
            <w:r>
              <w:rPr>
                <w:rFonts w:hint="eastAsia"/>
              </w:rPr>
              <w:t>四级指标</w:t>
            </w:r>
          </w:p>
        </w:tc>
        <w:tc>
          <w:tcPr>
            <w:tcW w:w="1984" w:type="dxa"/>
            <w:shd w:val="clear" w:color="auto" w:fill="auto"/>
            <w:vAlign w:val="center"/>
          </w:tcPr>
          <w:p w:rsidR="00087FBF" w:rsidRDefault="00087FBF">
            <w:pPr>
              <w:pStyle w:val="B-0"/>
              <w:widowControl w:val="0"/>
              <w:jc w:val="center"/>
            </w:pPr>
            <w:r>
              <w:rPr>
                <w:rFonts w:hint="eastAsia"/>
              </w:rPr>
              <w:t>指标值</w:t>
            </w:r>
          </w:p>
        </w:tc>
      </w:tr>
      <w:tr w:rsidR="00087FBF" w:rsidTr="00087FBF">
        <w:trPr>
          <w:trHeight w:val="288"/>
          <w:jc w:val="center"/>
        </w:trPr>
        <w:tc>
          <w:tcPr>
            <w:tcW w:w="868" w:type="dxa"/>
            <w:shd w:val="clear" w:color="auto" w:fill="auto"/>
            <w:vAlign w:val="center"/>
          </w:tcPr>
          <w:p w:rsidR="00087FBF" w:rsidRDefault="00087FBF">
            <w:pPr>
              <w:pStyle w:val="B-0"/>
              <w:widowControl w:val="0"/>
              <w:jc w:val="center"/>
              <w:rPr>
                <w:rFonts w:eastAsia="等线" w:cs="Times New Roman"/>
              </w:rPr>
            </w:pPr>
            <w:r>
              <w:rPr>
                <w:rFonts w:eastAsia="等线" w:cs="Times New Roman"/>
              </w:rPr>
              <w:t>1</w:t>
            </w:r>
          </w:p>
        </w:tc>
        <w:tc>
          <w:tcPr>
            <w:tcW w:w="1560" w:type="dxa"/>
            <w:shd w:val="clear" w:color="auto" w:fill="auto"/>
            <w:vAlign w:val="center"/>
          </w:tcPr>
          <w:p w:rsidR="00087FBF" w:rsidRDefault="00087FBF">
            <w:pPr>
              <w:pStyle w:val="B-0"/>
              <w:widowControl w:val="0"/>
              <w:jc w:val="center"/>
            </w:pPr>
            <w:r>
              <w:rPr>
                <w:rFonts w:hint="eastAsia"/>
              </w:rPr>
              <w:t>通用指标</w:t>
            </w:r>
          </w:p>
        </w:tc>
        <w:tc>
          <w:tcPr>
            <w:tcW w:w="1559" w:type="dxa"/>
            <w:shd w:val="clear" w:color="auto" w:fill="auto"/>
            <w:vAlign w:val="center"/>
          </w:tcPr>
          <w:p w:rsidR="00087FBF" w:rsidRDefault="00087FBF">
            <w:pPr>
              <w:pStyle w:val="B-0"/>
              <w:widowControl w:val="0"/>
              <w:jc w:val="center"/>
            </w:pPr>
            <w:r>
              <w:t>…</w:t>
            </w:r>
          </w:p>
        </w:tc>
        <w:tc>
          <w:tcPr>
            <w:tcW w:w="1701" w:type="dxa"/>
            <w:shd w:val="clear" w:color="auto" w:fill="auto"/>
            <w:vAlign w:val="center"/>
          </w:tcPr>
          <w:p w:rsidR="00087FBF" w:rsidRDefault="00087FBF">
            <w:pPr>
              <w:pStyle w:val="B-0"/>
              <w:widowControl w:val="0"/>
              <w:jc w:val="center"/>
            </w:pPr>
            <w:r>
              <w:t>…</w:t>
            </w:r>
          </w:p>
        </w:tc>
        <w:tc>
          <w:tcPr>
            <w:tcW w:w="1555" w:type="dxa"/>
          </w:tcPr>
          <w:p w:rsidR="00087FBF" w:rsidRDefault="00F112F5">
            <w:pPr>
              <w:pStyle w:val="B-0"/>
              <w:widowControl w:val="0"/>
              <w:jc w:val="center"/>
            </w:pPr>
            <w:r>
              <w:t>…</w:t>
            </w:r>
          </w:p>
        </w:tc>
        <w:tc>
          <w:tcPr>
            <w:tcW w:w="1984" w:type="dxa"/>
            <w:shd w:val="clear" w:color="auto" w:fill="auto"/>
            <w:vAlign w:val="center"/>
          </w:tcPr>
          <w:p w:rsidR="00087FBF" w:rsidRDefault="00087FBF">
            <w:pPr>
              <w:pStyle w:val="B-0"/>
              <w:widowControl w:val="0"/>
              <w:jc w:val="center"/>
            </w:pPr>
            <w:r>
              <w:t>…</w:t>
            </w:r>
          </w:p>
        </w:tc>
      </w:tr>
      <w:tr w:rsidR="00087FBF" w:rsidTr="00087FBF">
        <w:trPr>
          <w:trHeight w:val="288"/>
          <w:jc w:val="center"/>
        </w:trPr>
        <w:tc>
          <w:tcPr>
            <w:tcW w:w="868" w:type="dxa"/>
            <w:shd w:val="clear" w:color="auto" w:fill="auto"/>
            <w:vAlign w:val="center"/>
          </w:tcPr>
          <w:p w:rsidR="00087FBF" w:rsidRDefault="00087FBF">
            <w:pPr>
              <w:pStyle w:val="B-0"/>
              <w:widowControl w:val="0"/>
              <w:jc w:val="center"/>
              <w:rPr>
                <w:rFonts w:eastAsia="等线" w:cs="Times New Roman"/>
              </w:rPr>
            </w:pPr>
            <w:r>
              <w:rPr>
                <w:rFonts w:eastAsia="等线" w:cs="Times New Roman"/>
              </w:rPr>
              <w:t>…</w:t>
            </w:r>
          </w:p>
        </w:tc>
        <w:tc>
          <w:tcPr>
            <w:tcW w:w="1560" w:type="dxa"/>
            <w:shd w:val="clear" w:color="auto" w:fill="auto"/>
            <w:vAlign w:val="center"/>
          </w:tcPr>
          <w:p w:rsidR="00087FBF" w:rsidRDefault="00087FBF">
            <w:pPr>
              <w:pStyle w:val="B-0"/>
              <w:widowControl w:val="0"/>
              <w:jc w:val="center"/>
            </w:pPr>
            <w:r>
              <w:rPr>
                <w:rFonts w:hint="eastAsia"/>
              </w:rPr>
              <w:t>行业指标</w:t>
            </w:r>
          </w:p>
        </w:tc>
        <w:tc>
          <w:tcPr>
            <w:tcW w:w="1559" w:type="dxa"/>
            <w:shd w:val="clear" w:color="auto" w:fill="auto"/>
            <w:vAlign w:val="center"/>
          </w:tcPr>
          <w:p w:rsidR="00087FBF" w:rsidRDefault="00087FBF">
            <w:pPr>
              <w:pStyle w:val="B-0"/>
              <w:widowControl w:val="0"/>
              <w:jc w:val="center"/>
            </w:pPr>
            <w:r>
              <w:t>…</w:t>
            </w:r>
          </w:p>
        </w:tc>
        <w:tc>
          <w:tcPr>
            <w:tcW w:w="1701" w:type="dxa"/>
            <w:shd w:val="clear" w:color="auto" w:fill="auto"/>
            <w:vAlign w:val="center"/>
          </w:tcPr>
          <w:p w:rsidR="00087FBF" w:rsidRDefault="00087FBF">
            <w:pPr>
              <w:pStyle w:val="B-0"/>
              <w:widowControl w:val="0"/>
              <w:jc w:val="center"/>
            </w:pPr>
            <w:r>
              <w:t>…</w:t>
            </w:r>
          </w:p>
        </w:tc>
        <w:tc>
          <w:tcPr>
            <w:tcW w:w="1555" w:type="dxa"/>
          </w:tcPr>
          <w:p w:rsidR="00087FBF" w:rsidRDefault="00F112F5">
            <w:pPr>
              <w:pStyle w:val="B-0"/>
              <w:widowControl w:val="0"/>
              <w:jc w:val="center"/>
              <w:rPr>
                <w:rFonts w:eastAsia="等线" w:cs="Times New Roman"/>
              </w:rPr>
            </w:pPr>
            <w:r>
              <w:t>…</w:t>
            </w:r>
          </w:p>
        </w:tc>
        <w:tc>
          <w:tcPr>
            <w:tcW w:w="1984" w:type="dxa"/>
            <w:shd w:val="clear" w:color="auto" w:fill="auto"/>
            <w:vAlign w:val="center"/>
          </w:tcPr>
          <w:p w:rsidR="00087FBF" w:rsidRDefault="00087FBF">
            <w:pPr>
              <w:pStyle w:val="B-0"/>
              <w:widowControl w:val="0"/>
              <w:jc w:val="center"/>
              <w:rPr>
                <w:rFonts w:eastAsia="等线" w:cs="Times New Roman"/>
              </w:rPr>
            </w:pPr>
            <w:r>
              <w:rPr>
                <w:rFonts w:eastAsia="等线" w:cs="Times New Roman"/>
              </w:rPr>
              <w:t>…</w:t>
            </w:r>
          </w:p>
        </w:tc>
      </w:tr>
      <w:tr w:rsidR="00087FBF" w:rsidTr="00087FBF">
        <w:trPr>
          <w:trHeight w:val="288"/>
          <w:jc w:val="center"/>
        </w:trPr>
        <w:tc>
          <w:tcPr>
            <w:tcW w:w="868" w:type="dxa"/>
            <w:shd w:val="clear" w:color="auto" w:fill="auto"/>
            <w:vAlign w:val="center"/>
          </w:tcPr>
          <w:p w:rsidR="00087FBF" w:rsidRDefault="00087FBF">
            <w:pPr>
              <w:pStyle w:val="B-0"/>
              <w:widowControl w:val="0"/>
              <w:jc w:val="center"/>
              <w:rPr>
                <w:rFonts w:eastAsia="等线" w:cs="Times New Roman"/>
              </w:rPr>
            </w:pPr>
            <w:r>
              <w:rPr>
                <w:rFonts w:eastAsia="等线" w:cs="Times New Roman"/>
              </w:rPr>
              <w:t>…</w:t>
            </w:r>
          </w:p>
        </w:tc>
        <w:tc>
          <w:tcPr>
            <w:tcW w:w="1560" w:type="dxa"/>
            <w:shd w:val="clear" w:color="auto" w:fill="auto"/>
            <w:vAlign w:val="center"/>
          </w:tcPr>
          <w:p w:rsidR="00087FBF" w:rsidRDefault="00854C9B">
            <w:pPr>
              <w:pStyle w:val="B-0"/>
              <w:widowControl w:val="0"/>
              <w:jc w:val="center"/>
            </w:pPr>
            <w:r>
              <w:rPr>
                <w:rFonts w:hint="eastAsia"/>
              </w:rPr>
              <w:t>自定义</w:t>
            </w:r>
            <w:r w:rsidR="00087FBF">
              <w:rPr>
                <w:rFonts w:hint="eastAsia"/>
              </w:rPr>
              <w:t>指标</w:t>
            </w:r>
          </w:p>
        </w:tc>
        <w:tc>
          <w:tcPr>
            <w:tcW w:w="1559" w:type="dxa"/>
            <w:shd w:val="clear" w:color="auto" w:fill="auto"/>
            <w:vAlign w:val="center"/>
          </w:tcPr>
          <w:p w:rsidR="00087FBF" w:rsidRDefault="00087FBF">
            <w:pPr>
              <w:pStyle w:val="B-0"/>
              <w:widowControl w:val="0"/>
              <w:jc w:val="center"/>
            </w:pPr>
            <w:r>
              <w:t>…</w:t>
            </w:r>
          </w:p>
        </w:tc>
        <w:tc>
          <w:tcPr>
            <w:tcW w:w="1701" w:type="dxa"/>
            <w:shd w:val="clear" w:color="auto" w:fill="auto"/>
            <w:vAlign w:val="center"/>
          </w:tcPr>
          <w:p w:rsidR="00087FBF" w:rsidRDefault="00087FBF">
            <w:pPr>
              <w:pStyle w:val="B-0"/>
              <w:widowControl w:val="0"/>
              <w:jc w:val="center"/>
            </w:pPr>
            <w:r>
              <w:t>…</w:t>
            </w:r>
          </w:p>
        </w:tc>
        <w:tc>
          <w:tcPr>
            <w:tcW w:w="1555" w:type="dxa"/>
          </w:tcPr>
          <w:p w:rsidR="00087FBF" w:rsidRDefault="00F112F5">
            <w:pPr>
              <w:pStyle w:val="B-0"/>
              <w:widowControl w:val="0"/>
              <w:jc w:val="center"/>
            </w:pPr>
            <w:r>
              <w:t>…</w:t>
            </w:r>
          </w:p>
        </w:tc>
        <w:tc>
          <w:tcPr>
            <w:tcW w:w="1984" w:type="dxa"/>
            <w:shd w:val="clear" w:color="auto" w:fill="auto"/>
            <w:vAlign w:val="center"/>
          </w:tcPr>
          <w:p w:rsidR="00087FBF" w:rsidRDefault="00087FBF">
            <w:pPr>
              <w:pStyle w:val="B-0"/>
              <w:widowControl w:val="0"/>
              <w:jc w:val="center"/>
            </w:pPr>
            <w:r>
              <w:t>…</w:t>
            </w:r>
          </w:p>
        </w:tc>
      </w:tr>
    </w:tbl>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t>8.投资概况</w:t>
      </w:r>
    </w:p>
    <w:p w:rsidR="000438DE" w:rsidRDefault="00796470" w:rsidP="000438DE">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要求：项目总投资：资金（万元），其中建设费用为资金（万元），应用软件开发为资金（万元），涉及服务费用需明确，其他建设费用为资金（万元）。资金来源：本项目建设费用全部申请具体来源解决。</w:t>
      </w:r>
    </w:p>
    <w:p w:rsidR="000438DE" w:rsidRDefault="00796470">
      <w:pPr>
        <w:pStyle w:val="20"/>
        <w:spacing w:line="500" w:lineRule="exact"/>
        <w:ind w:firstLineChars="0" w:firstLine="0"/>
        <w:rPr>
          <w:rFonts w:ascii="仿宋_GB2312" w:eastAsia="仿宋_GB2312"/>
          <w:sz w:val="28"/>
          <w:szCs w:val="28"/>
          <w:lang w:eastAsia="zh-CN"/>
        </w:rPr>
      </w:pPr>
      <w:r>
        <w:rPr>
          <w:rFonts w:ascii="仿宋_GB2312" w:eastAsia="仿宋_GB2312" w:hint="eastAsia"/>
          <w:sz w:val="28"/>
          <w:szCs w:val="28"/>
          <w:lang w:eastAsia="zh-CN"/>
        </w:rPr>
        <w:t>如有配套资金需说明其来源和金额。</w:t>
      </w:r>
    </w:p>
    <w:p w:rsidR="000438DE" w:rsidRDefault="00796470">
      <w:pPr>
        <w:pStyle w:val="20"/>
        <w:spacing w:line="500" w:lineRule="exact"/>
        <w:ind w:firstLine="560"/>
        <w:outlineLvl w:val="0"/>
        <w:rPr>
          <w:rFonts w:ascii="黑体" w:eastAsia="黑体"/>
          <w:sz w:val="28"/>
          <w:szCs w:val="28"/>
          <w:lang w:eastAsia="zh-CN"/>
        </w:rPr>
      </w:pPr>
      <w:bookmarkStart w:id="16" w:name="_Toc947248571_WPSOffice_Level2"/>
      <w:bookmarkStart w:id="17" w:name="_Toc1134160690_WPSOffice_Level1"/>
      <w:r>
        <w:rPr>
          <w:rFonts w:ascii="黑体" w:eastAsia="黑体" w:hint="eastAsia"/>
          <w:sz w:val="28"/>
          <w:szCs w:val="28"/>
          <w:lang w:eastAsia="zh-CN"/>
        </w:rPr>
        <w:t>第三章</w:t>
      </w:r>
      <w:r>
        <w:rPr>
          <w:rFonts w:ascii="黑体" w:eastAsia="黑体"/>
          <w:sz w:val="28"/>
          <w:szCs w:val="28"/>
          <w:lang w:eastAsia="zh-CN"/>
        </w:rPr>
        <w:t xml:space="preserve"> </w:t>
      </w:r>
      <w:r>
        <w:rPr>
          <w:rFonts w:ascii="黑体" w:eastAsia="黑体" w:hint="eastAsia"/>
          <w:sz w:val="28"/>
          <w:szCs w:val="28"/>
          <w:lang w:eastAsia="zh-CN"/>
        </w:rPr>
        <w:t>数字化现状</w:t>
      </w:r>
      <w:bookmarkEnd w:id="16"/>
      <w:bookmarkEnd w:id="17"/>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1.单位或本领域</w:t>
      </w:r>
      <w:r>
        <w:rPr>
          <w:rFonts w:ascii="仿宋_GB2312" w:eastAsia="仿宋_GB2312" w:hint="eastAsia"/>
          <w:sz w:val="28"/>
          <w:szCs w:val="28"/>
          <w:lang w:eastAsia="zh-CN"/>
        </w:rPr>
        <w:t>数字</w:t>
      </w:r>
      <w:r>
        <w:rPr>
          <w:rFonts w:ascii="仿宋_GB2312" w:eastAsia="仿宋_GB2312"/>
          <w:sz w:val="28"/>
          <w:szCs w:val="28"/>
          <w:lang w:eastAsia="zh-CN"/>
        </w:rPr>
        <w:t>化建设的整体框架规划或设想</w:t>
      </w:r>
    </w:p>
    <w:p w:rsidR="000438DE" w:rsidRDefault="00796470" w:rsidP="000438DE">
      <w:pPr>
        <w:pStyle w:val="20"/>
        <w:spacing w:line="500" w:lineRule="exact"/>
        <w:ind w:firstLine="560"/>
        <w:rPr>
          <w:rFonts w:ascii="仿宋_GB2312" w:eastAsia="仿宋_GB2312"/>
          <w:sz w:val="28"/>
          <w:szCs w:val="28"/>
          <w:lang w:eastAsia="zh-CN"/>
        </w:rPr>
      </w:pPr>
      <w:r>
        <w:rPr>
          <w:rFonts w:ascii="仿宋_GB2312" w:eastAsia="仿宋_GB2312"/>
          <w:sz w:val="28"/>
          <w:szCs w:val="28"/>
          <w:lang w:eastAsia="zh-CN"/>
        </w:rPr>
        <w:lastRenderedPageBreak/>
        <w:t>要求</w:t>
      </w:r>
      <w:r>
        <w:rPr>
          <w:rFonts w:ascii="仿宋_GB2312" w:eastAsia="仿宋_GB2312" w:hint="eastAsia"/>
          <w:sz w:val="28"/>
          <w:szCs w:val="28"/>
          <w:lang w:eastAsia="zh-CN"/>
        </w:rPr>
        <w:t>：需</w:t>
      </w:r>
      <w:r>
        <w:rPr>
          <w:rFonts w:ascii="仿宋_GB2312" w:eastAsia="仿宋_GB2312"/>
          <w:sz w:val="28"/>
          <w:szCs w:val="28"/>
          <w:lang w:eastAsia="zh-CN"/>
        </w:rPr>
        <w:t>明确本次建设内容的主要工作定位</w:t>
      </w:r>
      <w:r>
        <w:rPr>
          <w:rFonts w:ascii="仿宋_GB2312" w:eastAsia="仿宋_GB2312" w:hint="eastAsia"/>
          <w:sz w:val="28"/>
          <w:szCs w:val="28"/>
          <w:lang w:eastAsia="zh-CN"/>
        </w:rPr>
        <w:t>，并提供本单位或涉及领域的整体数字化建设框架规划及架构图。</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2.现有应用系统的情况</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要求：提供本单位数字化系统整体框架图，并说明本单位现有各系统的平台、主要功能、核心场景，以及与机构职责的对应关系，需附表。</w:t>
      </w:r>
    </w:p>
    <w:tbl>
      <w:tblPr>
        <w:tblStyle w:val="aa"/>
        <w:tblW w:w="0" w:type="auto"/>
        <w:tblLook w:val="04A0"/>
      </w:tblPr>
      <w:tblGrid>
        <w:gridCol w:w="1428"/>
        <w:gridCol w:w="1428"/>
        <w:gridCol w:w="1383"/>
        <w:gridCol w:w="1427"/>
        <w:gridCol w:w="1428"/>
        <w:gridCol w:w="1428"/>
      </w:tblGrid>
      <w:tr w:rsidR="000438DE">
        <w:tc>
          <w:tcPr>
            <w:tcW w:w="1428" w:type="dxa"/>
          </w:tcPr>
          <w:p w:rsidR="000438DE" w:rsidRDefault="00796470">
            <w:pPr>
              <w:pStyle w:val="B-0"/>
              <w:jc w:val="center"/>
            </w:pPr>
            <w:r>
              <w:rPr>
                <w:rFonts w:hint="eastAsia"/>
              </w:rPr>
              <w:t>序号</w:t>
            </w:r>
          </w:p>
        </w:tc>
        <w:tc>
          <w:tcPr>
            <w:tcW w:w="1428" w:type="dxa"/>
          </w:tcPr>
          <w:p w:rsidR="000438DE" w:rsidRDefault="00796470">
            <w:pPr>
              <w:pStyle w:val="B-0"/>
              <w:jc w:val="center"/>
            </w:pPr>
            <w:r>
              <w:rPr>
                <w:rFonts w:hint="eastAsia"/>
              </w:rPr>
              <w:t>系统名称</w:t>
            </w:r>
          </w:p>
        </w:tc>
        <w:tc>
          <w:tcPr>
            <w:tcW w:w="1383" w:type="dxa"/>
          </w:tcPr>
          <w:p w:rsidR="000438DE" w:rsidRDefault="00796470">
            <w:pPr>
              <w:pStyle w:val="B-0"/>
              <w:jc w:val="center"/>
            </w:pPr>
            <w:r>
              <w:rPr>
                <w:rFonts w:hint="eastAsia"/>
              </w:rPr>
              <w:t>所属大系统</w:t>
            </w:r>
          </w:p>
        </w:tc>
        <w:tc>
          <w:tcPr>
            <w:tcW w:w="1427" w:type="dxa"/>
          </w:tcPr>
          <w:p w:rsidR="000438DE" w:rsidRDefault="00796470">
            <w:pPr>
              <w:pStyle w:val="B-0"/>
              <w:jc w:val="center"/>
            </w:pPr>
            <w:r>
              <w:rPr>
                <w:rFonts w:hint="eastAsia"/>
              </w:rPr>
              <w:t>主要功能</w:t>
            </w:r>
          </w:p>
        </w:tc>
        <w:tc>
          <w:tcPr>
            <w:tcW w:w="1428" w:type="dxa"/>
          </w:tcPr>
          <w:p w:rsidR="000438DE" w:rsidRDefault="00796470">
            <w:pPr>
              <w:pStyle w:val="B-0"/>
              <w:jc w:val="center"/>
            </w:pPr>
            <w:r>
              <w:rPr>
                <w:rFonts w:hint="eastAsia"/>
              </w:rPr>
              <w:t>核心场景</w:t>
            </w:r>
          </w:p>
        </w:tc>
        <w:tc>
          <w:tcPr>
            <w:tcW w:w="1428" w:type="dxa"/>
          </w:tcPr>
          <w:p w:rsidR="000438DE" w:rsidRDefault="00796470">
            <w:pPr>
              <w:pStyle w:val="B-0"/>
              <w:jc w:val="center"/>
            </w:pPr>
            <w:r>
              <w:rPr>
                <w:rFonts w:hint="eastAsia"/>
              </w:rPr>
              <w:t>对应职责</w:t>
            </w:r>
          </w:p>
        </w:tc>
      </w:tr>
      <w:tr w:rsidR="000438DE">
        <w:tc>
          <w:tcPr>
            <w:tcW w:w="1428" w:type="dxa"/>
          </w:tcPr>
          <w:p w:rsidR="000438DE" w:rsidRDefault="00796470">
            <w:pPr>
              <w:pStyle w:val="B-0"/>
              <w:jc w:val="center"/>
            </w:pPr>
            <w:r>
              <w:rPr>
                <w:rFonts w:hint="eastAsia"/>
              </w:rPr>
              <w:t>1</w:t>
            </w:r>
          </w:p>
        </w:tc>
        <w:tc>
          <w:tcPr>
            <w:tcW w:w="1428" w:type="dxa"/>
          </w:tcPr>
          <w:p w:rsidR="000438DE" w:rsidRDefault="00796470">
            <w:pPr>
              <w:pStyle w:val="B-0"/>
              <w:jc w:val="center"/>
            </w:pPr>
            <w:r>
              <w:t>…</w:t>
            </w:r>
          </w:p>
        </w:tc>
        <w:tc>
          <w:tcPr>
            <w:tcW w:w="1383" w:type="dxa"/>
          </w:tcPr>
          <w:p w:rsidR="000438DE" w:rsidRDefault="000438DE">
            <w:pPr>
              <w:pStyle w:val="B-0"/>
              <w:jc w:val="center"/>
            </w:pPr>
          </w:p>
        </w:tc>
        <w:tc>
          <w:tcPr>
            <w:tcW w:w="1427" w:type="dxa"/>
          </w:tcPr>
          <w:p w:rsidR="000438DE" w:rsidRDefault="00796470">
            <w:pPr>
              <w:pStyle w:val="B-0"/>
              <w:jc w:val="center"/>
            </w:pPr>
            <w:r>
              <w:t>…</w:t>
            </w:r>
          </w:p>
        </w:tc>
        <w:tc>
          <w:tcPr>
            <w:tcW w:w="1428" w:type="dxa"/>
          </w:tcPr>
          <w:p w:rsidR="000438DE" w:rsidRDefault="00796470">
            <w:pPr>
              <w:pStyle w:val="B-0"/>
              <w:jc w:val="center"/>
            </w:pPr>
            <w:r>
              <w:t>…</w:t>
            </w:r>
          </w:p>
        </w:tc>
        <w:tc>
          <w:tcPr>
            <w:tcW w:w="1428" w:type="dxa"/>
          </w:tcPr>
          <w:p w:rsidR="000438DE" w:rsidRDefault="00796470">
            <w:pPr>
              <w:pStyle w:val="B-0"/>
              <w:jc w:val="center"/>
            </w:pPr>
            <w:r>
              <w:t>…</w:t>
            </w:r>
          </w:p>
        </w:tc>
      </w:tr>
      <w:tr w:rsidR="000438DE">
        <w:tc>
          <w:tcPr>
            <w:tcW w:w="1428" w:type="dxa"/>
          </w:tcPr>
          <w:p w:rsidR="000438DE" w:rsidRDefault="00796470">
            <w:pPr>
              <w:pStyle w:val="B-0"/>
              <w:jc w:val="center"/>
            </w:pPr>
            <w:r>
              <w:t>…</w:t>
            </w:r>
          </w:p>
        </w:tc>
        <w:tc>
          <w:tcPr>
            <w:tcW w:w="1428" w:type="dxa"/>
          </w:tcPr>
          <w:p w:rsidR="000438DE" w:rsidRDefault="00796470">
            <w:pPr>
              <w:pStyle w:val="B-0"/>
              <w:jc w:val="center"/>
            </w:pPr>
            <w:r>
              <w:t>…</w:t>
            </w:r>
          </w:p>
        </w:tc>
        <w:tc>
          <w:tcPr>
            <w:tcW w:w="1383" w:type="dxa"/>
          </w:tcPr>
          <w:p w:rsidR="000438DE" w:rsidRDefault="000438DE">
            <w:pPr>
              <w:pStyle w:val="B-0"/>
              <w:jc w:val="center"/>
            </w:pPr>
          </w:p>
        </w:tc>
        <w:tc>
          <w:tcPr>
            <w:tcW w:w="1427" w:type="dxa"/>
          </w:tcPr>
          <w:p w:rsidR="000438DE" w:rsidRDefault="00796470">
            <w:pPr>
              <w:pStyle w:val="B-0"/>
              <w:jc w:val="center"/>
            </w:pPr>
            <w:r>
              <w:t>…</w:t>
            </w:r>
          </w:p>
        </w:tc>
        <w:tc>
          <w:tcPr>
            <w:tcW w:w="1428" w:type="dxa"/>
          </w:tcPr>
          <w:p w:rsidR="000438DE" w:rsidRDefault="00796470">
            <w:pPr>
              <w:pStyle w:val="B-0"/>
              <w:jc w:val="center"/>
            </w:pPr>
            <w:r>
              <w:t>…</w:t>
            </w:r>
          </w:p>
        </w:tc>
        <w:tc>
          <w:tcPr>
            <w:tcW w:w="1428" w:type="dxa"/>
          </w:tcPr>
          <w:p w:rsidR="000438DE" w:rsidRDefault="00796470">
            <w:pPr>
              <w:pStyle w:val="B-0"/>
              <w:jc w:val="center"/>
            </w:pPr>
            <w:r>
              <w:t>…</w:t>
            </w:r>
          </w:p>
        </w:tc>
      </w:tr>
    </w:tbl>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需明确拟建项目与已有系统的关系。说明拟建项目与本单位数字化规划的关系。对具有公共平台、跨部门特点的项目，还应说明拟建项目与其他相关单位已有系统的关系，在全市数字化发展总体规划中的作用和地位。</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t>3.现有网络、设备以及其他信息资源情况</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用网络拓扑图说明部门数字化系统现有网络结构情况；如涉及专网整合的，结合专网整合要求和计划，详细描述整合方案。列举在网络、主机、存储等方面已有的主要硬件设备、数据库软件和中间件等软硬件产品或云资源部署情况。</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4.</w:t>
      </w:r>
      <w:r>
        <w:rPr>
          <w:rFonts w:ascii="仿宋_GB2312" w:eastAsia="仿宋_GB2312" w:hint="eastAsia"/>
          <w:sz w:val="28"/>
          <w:szCs w:val="28"/>
          <w:lang w:eastAsia="zh-CN"/>
        </w:rPr>
        <w:t>数据治理现状</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要求：描述部门整体数据情况，明确数字化系统、主要数据项、每年产出量、是否编目、是否上链、是否共享、是否提供社会化服务等内容，需附表。</w:t>
      </w:r>
    </w:p>
    <w:tbl>
      <w:tblPr>
        <w:tblStyle w:val="aa"/>
        <w:tblW w:w="0" w:type="auto"/>
        <w:tblLayout w:type="fixed"/>
        <w:tblLook w:val="04A0"/>
      </w:tblPr>
      <w:tblGrid>
        <w:gridCol w:w="534"/>
        <w:gridCol w:w="1984"/>
        <w:gridCol w:w="1701"/>
        <w:gridCol w:w="709"/>
        <w:gridCol w:w="709"/>
        <w:gridCol w:w="708"/>
        <w:gridCol w:w="709"/>
        <w:gridCol w:w="1276"/>
      </w:tblGrid>
      <w:tr w:rsidR="000438DE">
        <w:tc>
          <w:tcPr>
            <w:tcW w:w="534" w:type="dxa"/>
          </w:tcPr>
          <w:p w:rsidR="000438DE" w:rsidRDefault="00796470">
            <w:pPr>
              <w:pStyle w:val="B-0"/>
              <w:jc w:val="center"/>
            </w:pPr>
            <w:r>
              <w:rPr>
                <w:rFonts w:hint="eastAsia"/>
              </w:rPr>
              <w:t>序号</w:t>
            </w:r>
          </w:p>
        </w:tc>
        <w:tc>
          <w:tcPr>
            <w:tcW w:w="1984" w:type="dxa"/>
          </w:tcPr>
          <w:p w:rsidR="000438DE" w:rsidRDefault="00796470">
            <w:pPr>
              <w:pStyle w:val="B-0"/>
              <w:jc w:val="center"/>
            </w:pPr>
            <w:r>
              <w:rPr>
                <w:rFonts w:hint="eastAsia"/>
              </w:rPr>
              <w:t>系统名称</w:t>
            </w:r>
          </w:p>
        </w:tc>
        <w:tc>
          <w:tcPr>
            <w:tcW w:w="1701" w:type="dxa"/>
          </w:tcPr>
          <w:p w:rsidR="000438DE" w:rsidRDefault="00796470">
            <w:pPr>
              <w:pStyle w:val="B-0"/>
              <w:jc w:val="center"/>
            </w:pPr>
            <w:r>
              <w:rPr>
                <w:rFonts w:hint="eastAsia"/>
              </w:rPr>
              <w:t>主要数据项</w:t>
            </w:r>
          </w:p>
        </w:tc>
        <w:tc>
          <w:tcPr>
            <w:tcW w:w="709" w:type="dxa"/>
          </w:tcPr>
          <w:p w:rsidR="000438DE" w:rsidRDefault="00796470">
            <w:pPr>
              <w:pStyle w:val="B-0"/>
              <w:jc w:val="center"/>
            </w:pPr>
            <w:r>
              <w:rPr>
                <w:rFonts w:hint="eastAsia"/>
              </w:rPr>
              <w:t>数据量</w:t>
            </w:r>
          </w:p>
        </w:tc>
        <w:tc>
          <w:tcPr>
            <w:tcW w:w="709" w:type="dxa"/>
          </w:tcPr>
          <w:p w:rsidR="000438DE" w:rsidRDefault="00796470">
            <w:pPr>
              <w:pStyle w:val="B-0"/>
              <w:jc w:val="center"/>
            </w:pPr>
            <w:r>
              <w:rPr>
                <w:rFonts w:hint="eastAsia"/>
              </w:rPr>
              <w:t>是否编目</w:t>
            </w:r>
          </w:p>
        </w:tc>
        <w:tc>
          <w:tcPr>
            <w:tcW w:w="708" w:type="dxa"/>
          </w:tcPr>
          <w:p w:rsidR="000438DE" w:rsidRDefault="00796470">
            <w:pPr>
              <w:pStyle w:val="B-0"/>
              <w:jc w:val="center"/>
            </w:pPr>
            <w:r>
              <w:rPr>
                <w:rFonts w:hint="eastAsia"/>
              </w:rPr>
              <w:t>是否共享</w:t>
            </w:r>
          </w:p>
        </w:tc>
        <w:tc>
          <w:tcPr>
            <w:tcW w:w="709" w:type="dxa"/>
          </w:tcPr>
          <w:p w:rsidR="000438DE" w:rsidRDefault="00796470">
            <w:pPr>
              <w:pStyle w:val="B-0"/>
              <w:jc w:val="center"/>
            </w:pPr>
            <w:r>
              <w:rPr>
                <w:rFonts w:hint="eastAsia"/>
              </w:rPr>
              <w:t>是否上链</w:t>
            </w:r>
          </w:p>
        </w:tc>
        <w:tc>
          <w:tcPr>
            <w:tcW w:w="1276" w:type="dxa"/>
          </w:tcPr>
          <w:p w:rsidR="000438DE" w:rsidRDefault="00796470">
            <w:pPr>
              <w:pStyle w:val="B-0"/>
              <w:jc w:val="center"/>
            </w:pPr>
            <w:r>
              <w:rPr>
                <w:rFonts w:hint="eastAsia"/>
              </w:rPr>
              <w:t>是否提供社会化服务</w:t>
            </w:r>
          </w:p>
        </w:tc>
      </w:tr>
      <w:tr w:rsidR="000438DE">
        <w:tc>
          <w:tcPr>
            <w:tcW w:w="534" w:type="dxa"/>
          </w:tcPr>
          <w:p w:rsidR="000438DE" w:rsidRDefault="000438DE">
            <w:pPr>
              <w:pStyle w:val="B-0"/>
              <w:jc w:val="center"/>
            </w:pPr>
          </w:p>
        </w:tc>
        <w:tc>
          <w:tcPr>
            <w:tcW w:w="1984" w:type="dxa"/>
          </w:tcPr>
          <w:p w:rsidR="000438DE" w:rsidRDefault="000438DE">
            <w:pPr>
              <w:pStyle w:val="B-0"/>
              <w:jc w:val="center"/>
            </w:pPr>
          </w:p>
        </w:tc>
        <w:tc>
          <w:tcPr>
            <w:tcW w:w="1701" w:type="dxa"/>
          </w:tcPr>
          <w:p w:rsidR="000438DE" w:rsidRDefault="000438DE">
            <w:pPr>
              <w:pStyle w:val="B-0"/>
              <w:jc w:val="center"/>
            </w:pPr>
          </w:p>
        </w:tc>
        <w:tc>
          <w:tcPr>
            <w:tcW w:w="709" w:type="dxa"/>
          </w:tcPr>
          <w:p w:rsidR="000438DE" w:rsidRDefault="000438DE">
            <w:pPr>
              <w:pStyle w:val="B-0"/>
              <w:jc w:val="center"/>
            </w:pPr>
          </w:p>
        </w:tc>
        <w:tc>
          <w:tcPr>
            <w:tcW w:w="709" w:type="dxa"/>
          </w:tcPr>
          <w:p w:rsidR="000438DE" w:rsidRDefault="000438DE">
            <w:pPr>
              <w:pStyle w:val="B-0"/>
              <w:jc w:val="center"/>
            </w:pPr>
          </w:p>
        </w:tc>
        <w:tc>
          <w:tcPr>
            <w:tcW w:w="708" w:type="dxa"/>
          </w:tcPr>
          <w:p w:rsidR="000438DE" w:rsidRDefault="000438DE">
            <w:pPr>
              <w:pStyle w:val="B-0"/>
              <w:jc w:val="center"/>
            </w:pPr>
          </w:p>
        </w:tc>
        <w:tc>
          <w:tcPr>
            <w:tcW w:w="709" w:type="dxa"/>
          </w:tcPr>
          <w:p w:rsidR="000438DE" w:rsidRDefault="000438DE">
            <w:pPr>
              <w:pStyle w:val="B-0"/>
              <w:jc w:val="center"/>
            </w:pPr>
          </w:p>
        </w:tc>
        <w:tc>
          <w:tcPr>
            <w:tcW w:w="1276" w:type="dxa"/>
          </w:tcPr>
          <w:p w:rsidR="000438DE" w:rsidRDefault="000438DE">
            <w:pPr>
              <w:pStyle w:val="B-0"/>
              <w:jc w:val="center"/>
            </w:pPr>
          </w:p>
        </w:tc>
      </w:tr>
      <w:tr w:rsidR="000438DE">
        <w:tc>
          <w:tcPr>
            <w:tcW w:w="534" w:type="dxa"/>
          </w:tcPr>
          <w:p w:rsidR="000438DE" w:rsidRDefault="000438DE">
            <w:pPr>
              <w:pStyle w:val="B-0"/>
              <w:jc w:val="center"/>
            </w:pPr>
          </w:p>
        </w:tc>
        <w:tc>
          <w:tcPr>
            <w:tcW w:w="1984" w:type="dxa"/>
          </w:tcPr>
          <w:p w:rsidR="000438DE" w:rsidRDefault="000438DE">
            <w:pPr>
              <w:pStyle w:val="B-0"/>
              <w:jc w:val="center"/>
            </w:pPr>
          </w:p>
        </w:tc>
        <w:tc>
          <w:tcPr>
            <w:tcW w:w="1701" w:type="dxa"/>
          </w:tcPr>
          <w:p w:rsidR="000438DE" w:rsidRDefault="000438DE">
            <w:pPr>
              <w:pStyle w:val="B-0"/>
              <w:jc w:val="center"/>
            </w:pPr>
          </w:p>
        </w:tc>
        <w:tc>
          <w:tcPr>
            <w:tcW w:w="709" w:type="dxa"/>
          </w:tcPr>
          <w:p w:rsidR="000438DE" w:rsidRDefault="000438DE">
            <w:pPr>
              <w:pStyle w:val="B-0"/>
              <w:jc w:val="center"/>
            </w:pPr>
          </w:p>
        </w:tc>
        <w:tc>
          <w:tcPr>
            <w:tcW w:w="709" w:type="dxa"/>
          </w:tcPr>
          <w:p w:rsidR="000438DE" w:rsidRDefault="000438DE">
            <w:pPr>
              <w:pStyle w:val="B-0"/>
              <w:jc w:val="center"/>
            </w:pPr>
          </w:p>
        </w:tc>
        <w:tc>
          <w:tcPr>
            <w:tcW w:w="708" w:type="dxa"/>
          </w:tcPr>
          <w:p w:rsidR="000438DE" w:rsidRDefault="000438DE">
            <w:pPr>
              <w:pStyle w:val="B-0"/>
              <w:jc w:val="center"/>
            </w:pPr>
          </w:p>
        </w:tc>
        <w:tc>
          <w:tcPr>
            <w:tcW w:w="709" w:type="dxa"/>
          </w:tcPr>
          <w:p w:rsidR="000438DE" w:rsidRDefault="000438DE">
            <w:pPr>
              <w:pStyle w:val="B-0"/>
              <w:jc w:val="center"/>
            </w:pPr>
          </w:p>
        </w:tc>
        <w:tc>
          <w:tcPr>
            <w:tcW w:w="1276" w:type="dxa"/>
          </w:tcPr>
          <w:p w:rsidR="000438DE" w:rsidRDefault="000438DE">
            <w:pPr>
              <w:pStyle w:val="B-0"/>
              <w:jc w:val="center"/>
            </w:pPr>
          </w:p>
        </w:tc>
      </w:tr>
    </w:tbl>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5.安全</w:t>
      </w:r>
      <w:r>
        <w:rPr>
          <w:rFonts w:ascii="仿宋_GB2312" w:eastAsia="仿宋_GB2312" w:hint="eastAsia"/>
          <w:sz w:val="28"/>
          <w:szCs w:val="28"/>
          <w:lang w:eastAsia="zh-CN"/>
        </w:rPr>
        <w:t>建设现状</w:t>
      </w:r>
    </w:p>
    <w:p w:rsidR="000438DE" w:rsidRDefault="00796470" w:rsidP="000438DE">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要求：描述部门数字化系统建设安全防护体系现状。明确各数字化系统登记保护情况，需附表。</w:t>
      </w:r>
    </w:p>
    <w:p w:rsidR="000438DE" w:rsidRDefault="00796470">
      <w:pPr>
        <w:pStyle w:val="B-"/>
        <w:numPr>
          <w:ilvl w:val="0"/>
          <w:numId w:val="0"/>
        </w:numPr>
      </w:pPr>
      <w:r>
        <w:rPr>
          <w:rFonts w:hint="eastAsia"/>
        </w:rPr>
        <w:t>等级保护二级系统</w:t>
      </w:r>
    </w:p>
    <w:tbl>
      <w:tblPr>
        <w:tblStyle w:val="aa"/>
        <w:tblW w:w="0" w:type="auto"/>
        <w:tblLook w:val="04A0"/>
      </w:tblPr>
      <w:tblGrid>
        <w:gridCol w:w="817"/>
        <w:gridCol w:w="1876"/>
        <w:gridCol w:w="5829"/>
      </w:tblGrid>
      <w:tr w:rsidR="000438DE">
        <w:tc>
          <w:tcPr>
            <w:tcW w:w="817" w:type="dxa"/>
            <w:vAlign w:val="center"/>
          </w:tcPr>
          <w:p w:rsidR="000438DE" w:rsidRDefault="00796470">
            <w:pPr>
              <w:pStyle w:val="B-0"/>
              <w:jc w:val="center"/>
              <w:rPr>
                <w:rFonts w:ascii="Calibri" w:hAnsi="Calibri"/>
              </w:rPr>
            </w:pPr>
            <w:r>
              <w:rPr>
                <w:rFonts w:hint="eastAsia"/>
              </w:rPr>
              <w:t>序号</w:t>
            </w:r>
          </w:p>
        </w:tc>
        <w:tc>
          <w:tcPr>
            <w:tcW w:w="1876" w:type="dxa"/>
            <w:vAlign w:val="center"/>
          </w:tcPr>
          <w:p w:rsidR="000438DE" w:rsidRDefault="00796470">
            <w:pPr>
              <w:pStyle w:val="B-0"/>
              <w:jc w:val="center"/>
              <w:rPr>
                <w:rFonts w:ascii="Calibri" w:hAnsi="Calibri"/>
              </w:rPr>
            </w:pPr>
            <w:r>
              <w:rPr>
                <w:rFonts w:hint="eastAsia"/>
              </w:rPr>
              <w:t>所属大系统</w:t>
            </w:r>
          </w:p>
        </w:tc>
        <w:tc>
          <w:tcPr>
            <w:tcW w:w="5829" w:type="dxa"/>
            <w:vAlign w:val="center"/>
          </w:tcPr>
          <w:p w:rsidR="000438DE" w:rsidRDefault="00796470">
            <w:pPr>
              <w:pStyle w:val="B-0"/>
              <w:jc w:val="center"/>
              <w:rPr>
                <w:rFonts w:ascii="Calibri" w:hAnsi="Calibri"/>
              </w:rPr>
            </w:pPr>
            <w:r>
              <w:rPr>
                <w:rFonts w:hint="eastAsia"/>
              </w:rPr>
              <w:t>系统名称</w:t>
            </w:r>
          </w:p>
        </w:tc>
      </w:tr>
      <w:tr w:rsidR="000438DE">
        <w:tc>
          <w:tcPr>
            <w:tcW w:w="817" w:type="dxa"/>
            <w:vAlign w:val="center"/>
          </w:tcPr>
          <w:p w:rsidR="000438DE" w:rsidRDefault="00796470">
            <w:pPr>
              <w:pStyle w:val="B-0"/>
              <w:jc w:val="center"/>
              <w:rPr>
                <w:rFonts w:ascii="Calibri" w:hAnsi="Calibri"/>
              </w:rPr>
            </w:pPr>
            <w:r>
              <w:rPr>
                <w:rFonts w:hint="eastAsia"/>
              </w:rPr>
              <w:lastRenderedPageBreak/>
              <w:t>1</w:t>
            </w:r>
          </w:p>
        </w:tc>
        <w:tc>
          <w:tcPr>
            <w:tcW w:w="1876" w:type="dxa"/>
            <w:vAlign w:val="center"/>
          </w:tcPr>
          <w:p w:rsidR="000438DE" w:rsidRDefault="00796470">
            <w:pPr>
              <w:pStyle w:val="B-0"/>
              <w:jc w:val="center"/>
              <w:rPr>
                <w:rFonts w:ascii="Calibri" w:hAnsi="Calibri"/>
              </w:rPr>
            </w:pPr>
            <w:r>
              <w:t>…</w:t>
            </w:r>
          </w:p>
        </w:tc>
        <w:tc>
          <w:tcPr>
            <w:tcW w:w="5829" w:type="dxa"/>
            <w:vAlign w:val="center"/>
          </w:tcPr>
          <w:p w:rsidR="000438DE" w:rsidRDefault="00796470">
            <w:pPr>
              <w:pStyle w:val="B-0"/>
              <w:jc w:val="center"/>
              <w:rPr>
                <w:rFonts w:ascii="Calibri" w:hAnsi="Calibri"/>
              </w:rPr>
            </w:pPr>
            <w:r>
              <w:t>…</w:t>
            </w:r>
          </w:p>
        </w:tc>
      </w:tr>
      <w:tr w:rsidR="000438DE">
        <w:tc>
          <w:tcPr>
            <w:tcW w:w="817" w:type="dxa"/>
            <w:vAlign w:val="center"/>
          </w:tcPr>
          <w:p w:rsidR="000438DE" w:rsidRDefault="00796470">
            <w:pPr>
              <w:pStyle w:val="B-0"/>
              <w:jc w:val="center"/>
              <w:rPr>
                <w:rFonts w:ascii="Calibri" w:hAnsi="Calibri"/>
              </w:rPr>
            </w:pPr>
            <w:r>
              <w:t>…</w:t>
            </w:r>
          </w:p>
        </w:tc>
        <w:tc>
          <w:tcPr>
            <w:tcW w:w="1876" w:type="dxa"/>
            <w:vAlign w:val="center"/>
          </w:tcPr>
          <w:p w:rsidR="000438DE" w:rsidRDefault="00796470">
            <w:pPr>
              <w:pStyle w:val="B-0"/>
              <w:jc w:val="center"/>
              <w:rPr>
                <w:rFonts w:ascii="Calibri" w:hAnsi="Calibri"/>
              </w:rPr>
            </w:pPr>
            <w:r>
              <w:t>…</w:t>
            </w:r>
          </w:p>
        </w:tc>
        <w:tc>
          <w:tcPr>
            <w:tcW w:w="5829" w:type="dxa"/>
            <w:vAlign w:val="center"/>
          </w:tcPr>
          <w:p w:rsidR="000438DE" w:rsidRDefault="00796470">
            <w:pPr>
              <w:pStyle w:val="B-0"/>
              <w:jc w:val="center"/>
              <w:rPr>
                <w:rFonts w:ascii="Calibri" w:hAnsi="Calibri"/>
              </w:rPr>
            </w:pPr>
            <w:r>
              <w:t>…</w:t>
            </w:r>
          </w:p>
        </w:tc>
      </w:tr>
    </w:tbl>
    <w:p w:rsidR="000438DE" w:rsidRDefault="000438DE">
      <w:pPr>
        <w:pStyle w:val="B-"/>
        <w:numPr>
          <w:ilvl w:val="0"/>
          <w:numId w:val="0"/>
        </w:numPr>
      </w:pPr>
    </w:p>
    <w:p w:rsidR="00B72709" w:rsidRPr="00B72709" w:rsidRDefault="00B72709" w:rsidP="00B72709"/>
    <w:p w:rsidR="000438DE" w:rsidRDefault="00796470">
      <w:pPr>
        <w:pStyle w:val="B-"/>
        <w:numPr>
          <w:ilvl w:val="0"/>
          <w:numId w:val="0"/>
        </w:numPr>
      </w:pPr>
      <w:r>
        <w:rPr>
          <w:rFonts w:hint="eastAsia"/>
        </w:rPr>
        <w:t>等级保护三级系统</w:t>
      </w:r>
    </w:p>
    <w:tbl>
      <w:tblPr>
        <w:tblStyle w:val="aa"/>
        <w:tblW w:w="0" w:type="auto"/>
        <w:tblLook w:val="04A0"/>
      </w:tblPr>
      <w:tblGrid>
        <w:gridCol w:w="817"/>
        <w:gridCol w:w="1876"/>
        <w:gridCol w:w="5829"/>
      </w:tblGrid>
      <w:tr w:rsidR="000438DE">
        <w:tc>
          <w:tcPr>
            <w:tcW w:w="846" w:type="dxa"/>
            <w:vAlign w:val="center"/>
          </w:tcPr>
          <w:p w:rsidR="000438DE" w:rsidRDefault="00796470">
            <w:pPr>
              <w:pStyle w:val="B-0"/>
              <w:jc w:val="center"/>
              <w:rPr>
                <w:rFonts w:ascii="Calibri" w:hAnsi="Calibri"/>
              </w:rPr>
            </w:pPr>
            <w:r>
              <w:rPr>
                <w:rFonts w:hint="eastAsia"/>
              </w:rPr>
              <w:t>序号</w:t>
            </w:r>
          </w:p>
        </w:tc>
        <w:tc>
          <w:tcPr>
            <w:tcW w:w="1984" w:type="dxa"/>
            <w:vAlign w:val="center"/>
          </w:tcPr>
          <w:p w:rsidR="000438DE" w:rsidRDefault="00796470">
            <w:pPr>
              <w:pStyle w:val="B-0"/>
              <w:jc w:val="center"/>
              <w:rPr>
                <w:rFonts w:ascii="Calibri" w:hAnsi="Calibri"/>
              </w:rPr>
            </w:pPr>
            <w:r>
              <w:rPr>
                <w:rFonts w:hint="eastAsia"/>
              </w:rPr>
              <w:t>所属大系统</w:t>
            </w:r>
          </w:p>
        </w:tc>
        <w:tc>
          <w:tcPr>
            <w:tcW w:w="6230" w:type="dxa"/>
            <w:vAlign w:val="center"/>
          </w:tcPr>
          <w:p w:rsidR="000438DE" w:rsidRDefault="00796470">
            <w:pPr>
              <w:pStyle w:val="B-0"/>
              <w:jc w:val="center"/>
              <w:rPr>
                <w:rFonts w:ascii="Calibri" w:hAnsi="Calibri"/>
              </w:rPr>
            </w:pPr>
            <w:r>
              <w:rPr>
                <w:rFonts w:hint="eastAsia"/>
              </w:rPr>
              <w:t>系统名称</w:t>
            </w:r>
          </w:p>
        </w:tc>
      </w:tr>
      <w:tr w:rsidR="000438DE">
        <w:tc>
          <w:tcPr>
            <w:tcW w:w="846" w:type="dxa"/>
            <w:vAlign w:val="center"/>
          </w:tcPr>
          <w:p w:rsidR="000438DE" w:rsidRDefault="00796470">
            <w:pPr>
              <w:pStyle w:val="B-0"/>
              <w:jc w:val="center"/>
              <w:rPr>
                <w:rFonts w:ascii="Calibri" w:hAnsi="Calibri"/>
              </w:rPr>
            </w:pPr>
            <w:r>
              <w:rPr>
                <w:rFonts w:hint="eastAsia"/>
              </w:rPr>
              <w:t>1</w:t>
            </w:r>
          </w:p>
        </w:tc>
        <w:tc>
          <w:tcPr>
            <w:tcW w:w="1984" w:type="dxa"/>
            <w:vAlign w:val="center"/>
          </w:tcPr>
          <w:p w:rsidR="000438DE" w:rsidRDefault="00796470">
            <w:pPr>
              <w:pStyle w:val="B-0"/>
              <w:jc w:val="center"/>
              <w:rPr>
                <w:rFonts w:ascii="Calibri" w:hAnsi="Calibri"/>
              </w:rPr>
            </w:pPr>
            <w:r>
              <w:t>…</w:t>
            </w:r>
          </w:p>
        </w:tc>
        <w:tc>
          <w:tcPr>
            <w:tcW w:w="6230" w:type="dxa"/>
            <w:vAlign w:val="center"/>
          </w:tcPr>
          <w:p w:rsidR="000438DE" w:rsidRDefault="00796470">
            <w:pPr>
              <w:pStyle w:val="B-0"/>
              <w:jc w:val="center"/>
              <w:rPr>
                <w:rFonts w:ascii="Calibri" w:hAnsi="Calibri"/>
              </w:rPr>
            </w:pPr>
            <w:r>
              <w:t>…</w:t>
            </w:r>
          </w:p>
        </w:tc>
      </w:tr>
      <w:tr w:rsidR="000438DE">
        <w:tc>
          <w:tcPr>
            <w:tcW w:w="846" w:type="dxa"/>
            <w:vAlign w:val="center"/>
          </w:tcPr>
          <w:p w:rsidR="000438DE" w:rsidRDefault="00796470">
            <w:pPr>
              <w:pStyle w:val="B-0"/>
              <w:jc w:val="center"/>
              <w:rPr>
                <w:rFonts w:ascii="Calibri" w:hAnsi="Calibri"/>
              </w:rPr>
            </w:pPr>
            <w:r>
              <w:t>…</w:t>
            </w:r>
          </w:p>
        </w:tc>
        <w:tc>
          <w:tcPr>
            <w:tcW w:w="1984" w:type="dxa"/>
            <w:vAlign w:val="center"/>
          </w:tcPr>
          <w:p w:rsidR="000438DE" w:rsidRDefault="00796470">
            <w:pPr>
              <w:pStyle w:val="B-0"/>
              <w:jc w:val="center"/>
              <w:rPr>
                <w:rFonts w:ascii="Calibri" w:hAnsi="Calibri"/>
              </w:rPr>
            </w:pPr>
            <w:r>
              <w:t>…</w:t>
            </w:r>
          </w:p>
        </w:tc>
        <w:tc>
          <w:tcPr>
            <w:tcW w:w="6230" w:type="dxa"/>
            <w:vAlign w:val="center"/>
          </w:tcPr>
          <w:p w:rsidR="000438DE" w:rsidRDefault="00796470">
            <w:pPr>
              <w:pStyle w:val="B-0"/>
              <w:jc w:val="center"/>
              <w:rPr>
                <w:rFonts w:ascii="Calibri" w:hAnsi="Calibri"/>
              </w:rPr>
            </w:pPr>
            <w:r>
              <w:t>…</w:t>
            </w:r>
          </w:p>
        </w:tc>
      </w:tr>
    </w:tbl>
    <w:p w:rsidR="000438DE" w:rsidRDefault="000438DE" w:rsidP="000438DE">
      <w:pPr>
        <w:pStyle w:val="20"/>
        <w:spacing w:line="500" w:lineRule="exact"/>
        <w:ind w:firstLine="560"/>
        <w:rPr>
          <w:rFonts w:ascii="仿宋_GB2312" w:eastAsia="仿宋_GB2312"/>
          <w:sz w:val="28"/>
          <w:szCs w:val="28"/>
          <w:lang w:eastAsia="zh-CN"/>
        </w:rPr>
      </w:pPr>
    </w:p>
    <w:p w:rsidR="000438DE" w:rsidRDefault="00796470">
      <w:pPr>
        <w:pStyle w:val="20"/>
        <w:spacing w:line="500" w:lineRule="exact"/>
        <w:ind w:firstLine="560"/>
        <w:outlineLvl w:val="0"/>
        <w:rPr>
          <w:rFonts w:ascii="黑体" w:eastAsia="黑体"/>
          <w:sz w:val="28"/>
          <w:szCs w:val="28"/>
          <w:lang w:eastAsia="zh-CN"/>
        </w:rPr>
      </w:pPr>
      <w:bookmarkStart w:id="18" w:name="_Toc2002951755_WPSOffice_Level2"/>
      <w:bookmarkStart w:id="19" w:name="_Toc395471295_WPSOffice_Level1"/>
      <w:r>
        <w:rPr>
          <w:rFonts w:ascii="黑体" w:eastAsia="黑体" w:hint="eastAsia"/>
          <w:sz w:val="28"/>
          <w:szCs w:val="28"/>
          <w:lang w:eastAsia="zh-CN"/>
        </w:rPr>
        <w:t>第四章 项目建设必要性及需求分析</w:t>
      </w:r>
      <w:bookmarkEnd w:id="18"/>
      <w:bookmarkEnd w:id="19"/>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t>1.项目建设必要性</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根据现状以及预期目标，从政策文件、工作要求、行使工作职责，满足业务需求等角度论述项目建设的必要性。并根据主要建设内容逐条对应建设依据（如：政策文件明确要求、领导批示等，相关文件以附件形式上传系统），需附表。</w:t>
      </w:r>
    </w:p>
    <w:tbl>
      <w:tblPr>
        <w:tblStyle w:val="aa"/>
        <w:tblW w:w="0" w:type="auto"/>
        <w:tblLook w:val="04A0"/>
      </w:tblPr>
      <w:tblGrid>
        <w:gridCol w:w="1101"/>
        <w:gridCol w:w="2693"/>
        <w:gridCol w:w="2597"/>
        <w:gridCol w:w="2131"/>
      </w:tblGrid>
      <w:tr w:rsidR="000438DE">
        <w:tc>
          <w:tcPr>
            <w:tcW w:w="1101" w:type="dxa"/>
            <w:vMerge w:val="restart"/>
          </w:tcPr>
          <w:p w:rsidR="000438DE" w:rsidRDefault="00796470" w:rsidP="00724873">
            <w:pPr>
              <w:pStyle w:val="B-0"/>
              <w:spacing w:beforeLines="50"/>
              <w:jc w:val="center"/>
            </w:pPr>
            <w:r>
              <w:rPr>
                <w:rFonts w:hint="eastAsia"/>
              </w:rPr>
              <w:t>序号</w:t>
            </w:r>
          </w:p>
        </w:tc>
        <w:tc>
          <w:tcPr>
            <w:tcW w:w="2693" w:type="dxa"/>
            <w:vMerge w:val="restart"/>
          </w:tcPr>
          <w:p w:rsidR="002D77D5" w:rsidRDefault="00796470" w:rsidP="00724873">
            <w:pPr>
              <w:pStyle w:val="B-0"/>
              <w:spacing w:beforeLines="50"/>
              <w:jc w:val="center"/>
              <w:rPr>
                <w:rFonts w:ascii="Calibri" w:hAnsi="Calibri"/>
              </w:rPr>
            </w:pPr>
            <w:r>
              <w:rPr>
                <w:rFonts w:hint="eastAsia"/>
              </w:rPr>
              <w:t>主要建设内容</w:t>
            </w:r>
          </w:p>
        </w:tc>
        <w:tc>
          <w:tcPr>
            <w:tcW w:w="4728" w:type="dxa"/>
            <w:gridSpan w:val="2"/>
          </w:tcPr>
          <w:p w:rsidR="000438DE" w:rsidRDefault="00796470">
            <w:pPr>
              <w:pStyle w:val="B-0"/>
              <w:jc w:val="center"/>
            </w:pPr>
            <w:r>
              <w:rPr>
                <w:rFonts w:hint="eastAsia"/>
              </w:rPr>
              <w:t>建设必要性</w:t>
            </w:r>
          </w:p>
        </w:tc>
      </w:tr>
      <w:tr w:rsidR="000438DE">
        <w:tc>
          <w:tcPr>
            <w:tcW w:w="1101" w:type="dxa"/>
            <w:vMerge/>
          </w:tcPr>
          <w:p w:rsidR="000438DE" w:rsidRDefault="000438DE">
            <w:pPr>
              <w:pStyle w:val="B-0"/>
              <w:jc w:val="center"/>
            </w:pPr>
          </w:p>
        </w:tc>
        <w:tc>
          <w:tcPr>
            <w:tcW w:w="2693" w:type="dxa"/>
            <w:vMerge/>
          </w:tcPr>
          <w:p w:rsidR="000438DE" w:rsidRDefault="000438DE">
            <w:pPr>
              <w:pStyle w:val="B-0"/>
              <w:jc w:val="center"/>
            </w:pPr>
          </w:p>
        </w:tc>
        <w:tc>
          <w:tcPr>
            <w:tcW w:w="2597" w:type="dxa"/>
          </w:tcPr>
          <w:p w:rsidR="000438DE" w:rsidRDefault="00796470">
            <w:pPr>
              <w:pStyle w:val="B-0"/>
              <w:jc w:val="center"/>
            </w:pPr>
            <w:r>
              <w:rPr>
                <w:rFonts w:hint="eastAsia"/>
              </w:rPr>
              <w:t>政策文件及工作批示</w:t>
            </w:r>
          </w:p>
        </w:tc>
        <w:tc>
          <w:tcPr>
            <w:tcW w:w="2131" w:type="dxa"/>
          </w:tcPr>
          <w:p w:rsidR="000438DE" w:rsidRDefault="00796470">
            <w:pPr>
              <w:pStyle w:val="B-0"/>
              <w:jc w:val="center"/>
            </w:pPr>
            <w:r>
              <w:rPr>
                <w:rFonts w:hint="eastAsia"/>
              </w:rPr>
              <w:t>具体摘要</w:t>
            </w:r>
          </w:p>
        </w:tc>
      </w:tr>
      <w:tr w:rsidR="000438DE">
        <w:tc>
          <w:tcPr>
            <w:tcW w:w="1101" w:type="dxa"/>
          </w:tcPr>
          <w:p w:rsidR="000438DE" w:rsidRDefault="00796470">
            <w:pPr>
              <w:pStyle w:val="B-0"/>
              <w:jc w:val="center"/>
            </w:pPr>
            <w:r>
              <w:rPr>
                <w:rFonts w:hint="eastAsia"/>
              </w:rPr>
              <w:t>1</w:t>
            </w:r>
          </w:p>
        </w:tc>
        <w:tc>
          <w:tcPr>
            <w:tcW w:w="2693" w:type="dxa"/>
          </w:tcPr>
          <w:p w:rsidR="000438DE" w:rsidRDefault="00796470">
            <w:pPr>
              <w:pStyle w:val="B-0"/>
              <w:jc w:val="center"/>
            </w:pPr>
            <w:r>
              <w:t>…</w:t>
            </w:r>
          </w:p>
        </w:tc>
        <w:tc>
          <w:tcPr>
            <w:tcW w:w="2597" w:type="dxa"/>
          </w:tcPr>
          <w:p w:rsidR="000438DE" w:rsidRDefault="00796470">
            <w:pPr>
              <w:pStyle w:val="B-0"/>
              <w:jc w:val="center"/>
            </w:pPr>
            <w:r>
              <w:t>…</w:t>
            </w:r>
          </w:p>
        </w:tc>
        <w:tc>
          <w:tcPr>
            <w:tcW w:w="2131" w:type="dxa"/>
          </w:tcPr>
          <w:p w:rsidR="000438DE" w:rsidRDefault="00796470">
            <w:pPr>
              <w:pStyle w:val="B-0"/>
              <w:jc w:val="center"/>
            </w:pPr>
            <w:r>
              <w:t>…</w:t>
            </w:r>
          </w:p>
        </w:tc>
      </w:tr>
      <w:tr w:rsidR="000438DE">
        <w:tc>
          <w:tcPr>
            <w:tcW w:w="1101" w:type="dxa"/>
          </w:tcPr>
          <w:p w:rsidR="000438DE" w:rsidRDefault="00796470">
            <w:pPr>
              <w:pStyle w:val="B-0"/>
              <w:jc w:val="center"/>
            </w:pPr>
            <w:r>
              <w:t>…</w:t>
            </w:r>
          </w:p>
        </w:tc>
        <w:tc>
          <w:tcPr>
            <w:tcW w:w="2693" w:type="dxa"/>
          </w:tcPr>
          <w:p w:rsidR="000438DE" w:rsidRDefault="00796470">
            <w:pPr>
              <w:pStyle w:val="B-0"/>
              <w:jc w:val="center"/>
            </w:pPr>
            <w:r>
              <w:t>…</w:t>
            </w:r>
          </w:p>
        </w:tc>
        <w:tc>
          <w:tcPr>
            <w:tcW w:w="2597" w:type="dxa"/>
          </w:tcPr>
          <w:p w:rsidR="000438DE" w:rsidRDefault="00796470">
            <w:pPr>
              <w:pStyle w:val="B-0"/>
              <w:jc w:val="center"/>
            </w:pPr>
            <w:r>
              <w:t>…</w:t>
            </w:r>
          </w:p>
        </w:tc>
        <w:tc>
          <w:tcPr>
            <w:tcW w:w="2131" w:type="dxa"/>
          </w:tcPr>
          <w:p w:rsidR="000438DE" w:rsidRDefault="00796470">
            <w:pPr>
              <w:pStyle w:val="B-0"/>
              <w:jc w:val="center"/>
            </w:pPr>
            <w:r>
              <w:t>…</w:t>
            </w:r>
          </w:p>
        </w:tc>
      </w:tr>
    </w:tbl>
    <w:p w:rsidR="000438DE" w:rsidRDefault="00796470" w:rsidP="000438DE">
      <w:pPr>
        <w:pStyle w:val="20"/>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t>2.建设目标需求分析</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要求：从业务、功能等方面说明项目建设的预期目标并与现状进行对比。根据建设目标，列出作为本项目验收的标准、具体指标和内容。</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t>3.业务功能、业务流程、业务量分析</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要求：列举并描述系统将要实现的各项业务功能。画出系统支持实现的业务流程图，说明对原业务流程的优化情况。根据实际情况测算系统运行时将达到的业务量。</w:t>
      </w:r>
    </w:p>
    <w:p w:rsidR="000438DE" w:rsidRDefault="00796470" w:rsidP="000438DE">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4.用户角色分析</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从系统的受用角度，简要梳理和分析本项目主要业务场景所涉及的各类用户角色及用户数量，需附表。</w:t>
      </w:r>
    </w:p>
    <w:tbl>
      <w:tblPr>
        <w:tblStyle w:val="aa"/>
        <w:tblW w:w="0" w:type="auto"/>
        <w:tblLook w:val="04A0"/>
      </w:tblPr>
      <w:tblGrid>
        <w:gridCol w:w="1101"/>
        <w:gridCol w:w="3159"/>
        <w:gridCol w:w="2131"/>
        <w:gridCol w:w="2131"/>
      </w:tblGrid>
      <w:tr w:rsidR="000438DE">
        <w:tc>
          <w:tcPr>
            <w:tcW w:w="1101" w:type="dxa"/>
          </w:tcPr>
          <w:p w:rsidR="000438DE" w:rsidRDefault="00796470">
            <w:pPr>
              <w:pStyle w:val="B-0"/>
              <w:jc w:val="center"/>
            </w:pPr>
            <w:r>
              <w:rPr>
                <w:rFonts w:hint="eastAsia"/>
              </w:rPr>
              <w:t>序号</w:t>
            </w:r>
          </w:p>
        </w:tc>
        <w:tc>
          <w:tcPr>
            <w:tcW w:w="3159" w:type="dxa"/>
          </w:tcPr>
          <w:p w:rsidR="000438DE" w:rsidRDefault="00796470">
            <w:pPr>
              <w:pStyle w:val="B-0"/>
              <w:jc w:val="center"/>
            </w:pPr>
            <w:r>
              <w:rPr>
                <w:rFonts w:hint="eastAsia"/>
              </w:rPr>
              <w:t>主要建设内容</w:t>
            </w:r>
          </w:p>
        </w:tc>
        <w:tc>
          <w:tcPr>
            <w:tcW w:w="2131" w:type="dxa"/>
          </w:tcPr>
          <w:p w:rsidR="000438DE" w:rsidRDefault="00796470">
            <w:pPr>
              <w:pStyle w:val="B-0"/>
              <w:jc w:val="center"/>
            </w:pPr>
            <w:r>
              <w:rPr>
                <w:rFonts w:hint="eastAsia"/>
              </w:rPr>
              <w:t>服务对象</w:t>
            </w:r>
          </w:p>
        </w:tc>
        <w:tc>
          <w:tcPr>
            <w:tcW w:w="2131" w:type="dxa"/>
          </w:tcPr>
          <w:p w:rsidR="000438DE" w:rsidRDefault="00796470">
            <w:pPr>
              <w:pStyle w:val="B-0"/>
              <w:jc w:val="center"/>
            </w:pPr>
            <w:r>
              <w:rPr>
                <w:rFonts w:hint="eastAsia"/>
              </w:rPr>
              <w:t>用户量</w:t>
            </w:r>
          </w:p>
        </w:tc>
      </w:tr>
      <w:tr w:rsidR="000438DE">
        <w:tc>
          <w:tcPr>
            <w:tcW w:w="1101" w:type="dxa"/>
          </w:tcPr>
          <w:p w:rsidR="000438DE" w:rsidRDefault="000438DE">
            <w:pPr>
              <w:pStyle w:val="B-0"/>
              <w:jc w:val="center"/>
            </w:pPr>
          </w:p>
        </w:tc>
        <w:tc>
          <w:tcPr>
            <w:tcW w:w="3159" w:type="dxa"/>
          </w:tcPr>
          <w:p w:rsidR="000438DE" w:rsidRDefault="000438DE">
            <w:pPr>
              <w:pStyle w:val="B-0"/>
              <w:jc w:val="center"/>
            </w:pPr>
          </w:p>
        </w:tc>
        <w:tc>
          <w:tcPr>
            <w:tcW w:w="2131" w:type="dxa"/>
          </w:tcPr>
          <w:p w:rsidR="000438DE" w:rsidRDefault="000438DE">
            <w:pPr>
              <w:pStyle w:val="B-0"/>
              <w:jc w:val="center"/>
            </w:pPr>
          </w:p>
        </w:tc>
        <w:tc>
          <w:tcPr>
            <w:tcW w:w="2131" w:type="dxa"/>
          </w:tcPr>
          <w:p w:rsidR="000438DE" w:rsidRDefault="000438DE">
            <w:pPr>
              <w:pStyle w:val="B-0"/>
              <w:jc w:val="center"/>
            </w:pPr>
          </w:p>
        </w:tc>
      </w:tr>
      <w:tr w:rsidR="000438DE">
        <w:tc>
          <w:tcPr>
            <w:tcW w:w="1101" w:type="dxa"/>
          </w:tcPr>
          <w:p w:rsidR="000438DE" w:rsidRDefault="000438DE">
            <w:pPr>
              <w:pStyle w:val="B-0"/>
              <w:jc w:val="center"/>
            </w:pPr>
          </w:p>
        </w:tc>
        <w:tc>
          <w:tcPr>
            <w:tcW w:w="3159" w:type="dxa"/>
          </w:tcPr>
          <w:p w:rsidR="000438DE" w:rsidRDefault="000438DE">
            <w:pPr>
              <w:pStyle w:val="B-0"/>
              <w:jc w:val="center"/>
            </w:pPr>
          </w:p>
        </w:tc>
        <w:tc>
          <w:tcPr>
            <w:tcW w:w="2131" w:type="dxa"/>
          </w:tcPr>
          <w:p w:rsidR="000438DE" w:rsidRDefault="000438DE">
            <w:pPr>
              <w:pStyle w:val="B-0"/>
              <w:jc w:val="center"/>
            </w:pPr>
          </w:p>
        </w:tc>
        <w:tc>
          <w:tcPr>
            <w:tcW w:w="2131" w:type="dxa"/>
          </w:tcPr>
          <w:p w:rsidR="000438DE" w:rsidRDefault="000438DE">
            <w:pPr>
              <w:pStyle w:val="B-0"/>
              <w:jc w:val="center"/>
            </w:pPr>
          </w:p>
        </w:tc>
      </w:tr>
    </w:tbl>
    <w:p w:rsidR="000438DE" w:rsidRDefault="00796470" w:rsidP="000438DE">
      <w:pPr>
        <w:pStyle w:val="20"/>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lastRenderedPageBreak/>
        <w:t>5.信息量分析与预测</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要求：通过分析系统应用范围、高峰时段的用户数、系统的交易量和主服务器所需的</w:t>
      </w:r>
      <w:r>
        <w:rPr>
          <w:rFonts w:ascii="仿宋_GB2312" w:eastAsia="仿宋_GB2312"/>
          <w:sz w:val="28"/>
          <w:szCs w:val="28"/>
          <w:lang w:eastAsia="zh-CN"/>
        </w:rPr>
        <w:t>TPC－C值；得出网络数据流量峰值、高峰时段平均系统交互量和系统存储量。</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t>6.系统功能与性能需求分析</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要求：结合新的业务需求，分析系统需要具备的功能和性能，列举具体的性能指标。</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7.安全需求分析</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分析系统的安全风险，对信息系统安全等级给予准确定位。描述系统关于数据的相关安全要求，包括数据分类分级和所需的安全防护措施。针对项目建设内容中涉及人脸识别等生物信息技术应用的，需进行应用安全自评。</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8.</w:t>
      </w:r>
      <w:r>
        <w:rPr>
          <w:rFonts w:ascii="仿宋_GB2312" w:eastAsia="仿宋_GB2312" w:hint="eastAsia"/>
          <w:sz w:val="28"/>
          <w:szCs w:val="28"/>
          <w:lang w:eastAsia="zh-CN"/>
        </w:rPr>
        <w:t>数据需求分析</w:t>
      </w:r>
    </w:p>
    <w:p w:rsidR="000438DE" w:rsidRDefault="00796470" w:rsidP="000438DE">
      <w:pPr>
        <w:pStyle w:val="20"/>
        <w:numPr>
          <w:ilvl w:val="255"/>
          <w:numId w:val="0"/>
        </w:numPr>
        <w:spacing w:line="500" w:lineRule="exact"/>
        <w:ind w:firstLine="560"/>
        <w:rPr>
          <w:rFonts w:ascii="黑体" w:eastAsia="黑体"/>
          <w:sz w:val="28"/>
          <w:szCs w:val="28"/>
          <w:lang w:eastAsia="zh-CN"/>
        </w:rPr>
      </w:pPr>
      <w:r>
        <w:rPr>
          <w:rFonts w:ascii="仿宋_GB2312" w:eastAsia="仿宋_GB2312" w:hint="eastAsia"/>
          <w:sz w:val="28"/>
          <w:szCs w:val="28"/>
          <w:lang w:eastAsia="zh-CN"/>
        </w:rPr>
        <w:t>要求：明确本次建设项目所需实现的数据治理目标，从业务、对象、应用场景、数据标准、数据上链、社会购买要等方面说明数据治理的预期目标。</w:t>
      </w:r>
    </w:p>
    <w:p w:rsidR="000438DE" w:rsidRDefault="00796470">
      <w:pPr>
        <w:pStyle w:val="20"/>
        <w:numPr>
          <w:ilvl w:val="0"/>
          <w:numId w:val="3"/>
        </w:numPr>
        <w:spacing w:line="500" w:lineRule="exact"/>
        <w:ind w:firstLine="560"/>
        <w:outlineLvl w:val="0"/>
        <w:rPr>
          <w:rFonts w:ascii="黑体" w:eastAsia="黑体"/>
          <w:sz w:val="28"/>
          <w:szCs w:val="28"/>
          <w:lang w:eastAsia="zh-CN"/>
        </w:rPr>
      </w:pPr>
      <w:r>
        <w:rPr>
          <w:rFonts w:ascii="黑体" w:eastAsia="黑体" w:hint="eastAsia"/>
          <w:sz w:val="28"/>
          <w:szCs w:val="28"/>
          <w:lang w:eastAsia="zh-CN"/>
        </w:rPr>
        <w:t>项目设计方案</w:t>
      </w:r>
    </w:p>
    <w:p w:rsidR="000438DE" w:rsidRDefault="00796470">
      <w:pPr>
        <w:pStyle w:val="20"/>
        <w:spacing w:line="500" w:lineRule="exact"/>
        <w:ind w:left="560" w:firstLineChars="0" w:firstLine="0"/>
        <w:outlineLvl w:val="1"/>
        <w:rPr>
          <w:rFonts w:ascii="仿宋_GB2312" w:eastAsia="仿宋_GB2312"/>
          <w:sz w:val="28"/>
          <w:szCs w:val="28"/>
          <w:lang w:eastAsia="zh-CN"/>
        </w:rPr>
      </w:pPr>
      <w:r>
        <w:rPr>
          <w:rFonts w:ascii="仿宋_GB2312" w:eastAsia="仿宋_GB2312" w:hint="eastAsia"/>
          <w:sz w:val="28"/>
          <w:szCs w:val="28"/>
          <w:lang w:eastAsia="zh-CN"/>
        </w:rPr>
        <w:t>1.总体建设原则</w:t>
      </w:r>
    </w:p>
    <w:p w:rsidR="000438DE" w:rsidRDefault="00796470" w:rsidP="000438DE">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要求：明确项目建设目标及所形成的业务能级，重点描述项目围绕“赋能转型、以用促建”、“统筹规划、协同推进”、“集约建设，共享共用”、“标准规范，开放兼容”四个方面所形成的数字化成效。</w:t>
      </w:r>
    </w:p>
    <w:p w:rsidR="000438DE" w:rsidRDefault="00796470">
      <w:pPr>
        <w:pStyle w:val="20"/>
        <w:tabs>
          <w:tab w:val="left" w:pos="6061"/>
        </w:tabs>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t>2.建设目标、规模与内容</w:t>
      </w:r>
      <w:r>
        <w:rPr>
          <w:rFonts w:ascii="仿宋_GB2312" w:eastAsia="仿宋_GB2312"/>
          <w:sz w:val="28"/>
          <w:szCs w:val="28"/>
          <w:lang w:eastAsia="zh-CN"/>
        </w:rPr>
        <w:tab/>
      </w:r>
    </w:p>
    <w:p w:rsidR="000438DE" w:rsidRDefault="00796470" w:rsidP="000438DE">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要求：从业务、功能和效益等方面说明项目建设的预期目标并与现状进行对比。</w:t>
      </w:r>
    </w:p>
    <w:p w:rsidR="000438DE" w:rsidRDefault="00796470" w:rsidP="000438DE">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涉及分期建设的项目，需明确项目总体目标和分期目标，总体建设任务与分期建设内容，并明确各完成节点时间。重点描述本期建设目标与建设内容。</w:t>
      </w:r>
    </w:p>
    <w:p w:rsidR="000438DE" w:rsidRDefault="00796470" w:rsidP="000438DE">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lastRenderedPageBreak/>
        <w:t>涉及升级改造的项目，需明确本期建设内容与已建内容及功能点的区别，形成清晰的功能对照表，明确包含新建及升级改造的建设内容。</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3.总体架构及技术路线</w:t>
      </w:r>
    </w:p>
    <w:p w:rsidR="000438DE" w:rsidRDefault="00796470" w:rsidP="000438DE">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w:t>
      </w:r>
    </w:p>
    <w:p w:rsidR="000438DE" w:rsidRDefault="00796470" w:rsidP="000438DE">
      <w:pPr>
        <w:pStyle w:val="20"/>
        <w:spacing w:line="500" w:lineRule="exact"/>
        <w:ind w:firstLine="560"/>
        <w:rPr>
          <w:rFonts w:ascii="仿宋_GB2312" w:eastAsia="仿宋_GB2312"/>
          <w:sz w:val="28"/>
          <w:szCs w:val="28"/>
          <w:lang w:eastAsia="zh-CN"/>
        </w:rPr>
      </w:pPr>
      <w:r>
        <w:rPr>
          <w:rFonts w:ascii="仿宋_GB2312" w:eastAsia="仿宋_GB2312"/>
          <w:sz w:val="28"/>
          <w:szCs w:val="28"/>
          <w:lang w:eastAsia="zh-CN"/>
        </w:rPr>
        <w:t>1）</w:t>
      </w:r>
      <w:r>
        <w:rPr>
          <w:rFonts w:ascii="仿宋_GB2312" w:eastAsia="仿宋_GB2312" w:hint="eastAsia"/>
          <w:sz w:val="28"/>
          <w:szCs w:val="28"/>
          <w:lang w:eastAsia="zh-CN"/>
        </w:rPr>
        <w:t>按照数字化项目的层级架构绘制系统框架图。涉及分期建设项目，另需提供工作整体建设目标框架图。涉及升级改造项目，需在框架图中明确已建、新建、升级改造的相关内容。</w:t>
      </w:r>
    </w:p>
    <w:p w:rsidR="000438DE" w:rsidRDefault="00796470" w:rsidP="000438DE">
      <w:pPr>
        <w:pStyle w:val="20"/>
        <w:spacing w:line="500" w:lineRule="exact"/>
        <w:ind w:firstLine="560"/>
        <w:rPr>
          <w:rFonts w:ascii="仿宋_GB2312" w:eastAsia="仿宋_GB2312"/>
          <w:sz w:val="28"/>
          <w:szCs w:val="28"/>
          <w:lang w:eastAsia="zh-CN"/>
        </w:rPr>
      </w:pPr>
      <w:r>
        <w:rPr>
          <w:rFonts w:ascii="仿宋_GB2312" w:eastAsia="仿宋_GB2312"/>
          <w:sz w:val="28"/>
          <w:szCs w:val="28"/>
          <w:lang w:eastAsia="zh-CN"/>
        </w:rPr>
        <w:t>2）</w:t>
      </w:r>
      <w:r>
        <w:rPr>
          <w:rFonts w:ascii="仿宋_GB2312" w:eastAsia="仿宋_GB2312" w:hint="eastAsia"/>
          <w:sz w:val="28"/>
          <w:szCs w:val="28"/>
          <w:lang w:eastAsia="zh-CN"/>
        </w:rPr>
        <w:t>明确项目此次建设的主要技术路线，若不满足信息技术应用创新的要求，需提供相关说明材料。需提供项目整体技术架构图，并重点描述项目在服务层、应用层、能力层、数据层、基础设施层所对应的相关建设内容及技术路径。</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4.标准规范设计</w:t>
      </w:r>
    </w:p>
    <w:p w:rsidR="000438DE" w:rsidRDefault="00796470" w:rsidP="000438DE">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要求：本项目建设采用或需建立的有关规范和标准，包括技术、数据标准和与建设内容有关的国标、地标标准。</w:t>
      </w:r>
    </w:p>
    <w:p w:rsidR="000438DE" w:rsidRDefault="00796470">
      <w:pPr>
        <w:pStyle w:val="20"/>
        <w:numPr>
          <w:ilvl w:val="0"/>
          <w:numId w:val="3"/>
        </w:numPr>
        <w:spacing w:line="500" w:lineRule="exact"/>
        <w:ind w:firstLine="560"/>
        <w:outlineLvl w:val="0"/>
        <w:rPr>
          <w:rFonts w:ascii="黑体" w:eastAsia="黑体"/>
          <w:sz w:val="28"/>
          <w:szCs w:val="28"/>
          <w:lang w:eastAsia="zh-CN"/>
        </w:rPr>
      </w:pPr>
      <w:r>
        <w:rPr>
          <w:rFonts w:ascii="黑体" w:eastAsia="黑体" w:hint="eastAsia"/>
          <w:sz w:val="28"/>
          <w:szCs w:val="28"/>
          <w:lang w:eastAsia="zh-CN"/>
        </w:rPr>
        <w:t>项目建设内容</w:t>
      </w:r>
    </w:p>
    <w:p w:rsidR="000438DE" w:rsidRDefault="00796470" w:rsidP="000438DE">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要求：项目建设内容中描述的功能点内容，须与第四章需求分析内容及第七章中项目预算清单做到一一对应。</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1.应用系统建设</w:t>
      </w:r>
    </w:p>
    <w:p w:rsidR="000438DE" w:rsidRDefault="00796470" w:rsidP="000438DE">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按系统层级架构，逐一描述涉及的子系统建设内容，功能模块的业务定位及建设内容（功能模块需与预算投资表中的内容做到有效对应），明确各子系统、功能模块属新开发或对原有系统进行更新升级的属性。并按照整体应用系统建设，描述业务流程的变化，所形成的业务能级，需提供整体与建设内容相对应的业务流程图。</w:t>
      </w:r>
    </w:p>
    <w:p w:rsidR="000438DE" w:rsidRDefault="00796470" w:rsidP="000438DE">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同时，需严格按照市级数字化项目建设原则，做到体系内集约化整合，满足“六统一”的建设要求，充分使用市级政务云</w:t>
      </w:r>
      <w:proofErr w:type="spellStart"/>
      <w:r>
        <w:rPr>
          <w:rFonts w:ascii="仿宋_GB2312" w:eastAsia="仿宋_GB2312"/>
          <w:sz w:val="28"/>
          <w:szCs w:val="28"/>
          <w:lang w:eastAsia="zh-CN"/>
        </w:rPr>
        <w:t>PaaS</w:t>
      </w:r>
      <w:proofErr w:type="spellEnd"/>
      <w:r>
        <w:rPr>
          <w:rFonts w:ascii="仿宋_GB2312" w:eastAsia="仿宋_GB2312"/>
          <w:sz w:val="28"/>
          <w:szCs w:val="28"/>
          <w:lang w:eastAsia="zh-CN"/>
        </w:rPr>
        <w:t>服务及工具箱开展系统建设。</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lastRenderedPageBreak/>
        <w:t>2.网络架构建设</w:t>
      </w:r>
    </w:p>
    <w:p w:rsidR="000438DE" w:rsidRDefault="00796470" w:rsidP="000438DE">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要求：提供系统建设的整个网络拓扑结构图，明确系统所在网络的定义，涉及跨网络建设需明确标注相关安全防护设备。</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t>3.数据库建设和数据治理内容</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要求：分析数据产生、处理和存储的全过程。数据库建设须作设备选型分析，包括数据内容分析、数据量分析、输入输出分析以及系统正常运行时的动态数据存储量和3年内可预估的数据存储总量。</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涉及数据治理建设内容的，明确数据治理对象、数据治理的范围、数据质量的情况及治理成效，并描述数据采集、归集、融合、共享和应用的实施路径。涉及社会购买数据，须明确数据来源，数据体量，费用估算依据及满足数据安全、系统安全要求的对接方式。</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4.数据上链内容</w:t>
      </w:r>
    </w:p>
    <w:p w:rsidR="000438DE" w:rsidRDefault="00796470" w:rsidP="000438DE">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按照“新建即上链”的工作原则，明确对接政务目录链的数据上链内容。涉及构建上链应用的项目，需描述上链数据资源，包括标准定义、质量情况、智能合约、安全措施及上链计划等内容。涉及升级改造的项目，需同步明确需更新的上链数据资源内容。</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sz w:val="28"/>
          <w:szCs w:val="28"/>
          <w:lang w:eastAsia="zh-CN"/>
        </w:rPr>
        <w:t>5.新技术</w:t>
      </w:r>
      <w:r>
        <w:rPr>
          <w:rFonts w:ascii="仿宋_GB2312" w:eastAsia="仿宋_GB2312" w:hint="eastAsia"/>
          <w:sz w:val="28"/>
          <w:szCs w:val="28"/>
          <w:lang w:eastAsia="zh-CN"/>
        </w:rPr>
        <w:t>、新应用情况</w:t>
      </w:r>
    </w:p>
    <w:p w:rsidR="000438DE" w:rsidRDefault="00796470" w:rsidP="000438DE">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要求：描述新技术、新应用实施的技术路径。结合实际建设内容明确相比传统技术的优势。</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t>6.安全建设内容</w:t>
      </w:r>
    </w:p>
    <w:p w:rsidR="000438DE" w:rsidRDefault="00796470" w:rsidP="000438DE">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要求：明确项目建设的系统安全等级目标。原则上充分使用市政</w:t>
      </w:r>
      <w:r w:rsidRPr="00B72709">
        <w:rPr>
          <w:rFonts w:ascii="仿宋_GB2312" w:eastAsia="仿宋_GB2312" w:hint="eastAsia"/>
          <w:sz w:val="28"/>
          <w:szCs w:val="28"/>
          <w:lang w:eastAsia="zh-CN"/>
        </w:rPr>
        <w:t>务云基础设施</w:t>
      </w:r>
      <w:proofErr w:type="spellStart"/>
      <w:r w:rsidRPr="00B72709">
        <w:rPr>
          <w:rFonts w:ascii="仿宋_GB2312" w:eastAsia="仿宋_GB2312"/>
          <w:sz w:val="28"/>
          <w:szCs w:val="28"/>
          <w:lang w:eastAsia="zh-CN"/>
        </w:rPr>
        <w:t>PaaS</w:t>
      </w:r>
      <w:proofErr w:type="spellEnd"/>
      <w:r w:rsidRPr="00B72709">
        <w:rPr>
          <w:rFonts w:ascii="仿宋_GB2312" w:eastAsia="仿宋_GB2312"/>
          <w:sz w:val="28"/>
          <w:szCs w:val="28"/>
          <w:lang w:eastAsia="zh-CN"/>
        </w:rPr>
        <w:t>信息安全技术服务开展项目实施工作。</w:t>
      </w:r>
      <w:r w:rsidRPr="00B72709">
        <w:rPr>
          <w:rFonts w:ascii="仿宋_GB2312" w:eastAsia="仿宋_GB2312" w:hint="eastAsia"/>
          <w:sz w:val="28"/>
          <w:szCs w:val="28"/>
          <w:lang w:eastAsia="zh-CN"/>
        </w:rPr>
        <w:t>并</w:t>
      </w:r>
      <w:r w:rsidRPr="00B72709">
        <w:rPr>
          <w:rFonts w:ascii="仿宋_GB2312" w:eastAsia="仿宋_GB2312"/>
          <w:sz w:val="28"/>
          <w:szCs w:val="28"/>
          <w:lang w:eastAsia="zh-CN"/>
        </w:rPr>
        <w:t>优先从</w:t>
      </w:r>
      <w:r w:rsidRPr="00B72709">
        <w:rPr>
          <w:rFonts w:ascii="仿宋_GB2312" w:eastAsia="仿宋_GB2312" w:hint="eastAsia"/>
          <w:sz w:val="28"/>
          <w:szCs w:val="28"/>
          <w:lang w:eastAsia="zh-CN"/>
        </w:rPr>
        <w:t>市级</w:t>
      </w:r>
      <w:r w:rsidRPr="00B72709">
        <w:rPr>
          <w:rFonts w:ascii="仿宋_GB2312" w:eastAsia="仿宋_GB2312"/>
          <w:sz w:val="28"/>
          <w:szCs w:val="28"/>
          <w:lang w:eastAsia="zh-CN"/>
        </w:rPr>
        <w:t>软件供应链组件清单</w:t>
      </w:r>
      <w:r w:rsidRPr="00B72709">
        <w:rPr>
          <w:rFonts w:ascii="仿宋_GB2312" w:eastAsia="仿宋_GB2312" w:hint="eastAsia"/>
          <w:sz w:val="28"/>
          <w:szCs w:val="28"/>
          <w:lang w:eastAsia="zh-CN"/>
        </w:rPr>
        <w:t>中</w:t>
      </w:r>
      <w:r w:rsidRPr="00B72709">
        <w:rPr>
          <w:rFonts w:ascii="仿宋_GB2312" w:eastAsia="仿宋_GB2312"/>
          <w:sz w:val="28"/>
          <w:szCs w:val="28"/>
          <w:lang w:eastAsia="zh-CN"/>
        </w:rPr>
        <w:t>选择经过验证</w:t>
      </w:r>
      <w:r w:rsidRPr="00B72709">
        <w:rPr>
          <w:rFonts w:ascii="仿宋_GB2312" w:eastAsia="仿宋_GB2312" w:hint="eastAsia"/>
          <w:sz w:val="28"/>
          <w:szCs w:val="28"/>
          <w:lang w:eastAsia="zh-CN"/>
        </w:rPr>
        <w:t>、</w:t>
      </w:r>
      <w:r w:rsidRPr="00B72709">
        <w:rPr>
          <w:rFonts w:ascii="仿宋_GB2312" w:eastAsia="仿宋_GB2312"/>
          <w:sz w:val="28"/>
          <w:szCs w:val="28"/>
          <w:lang w:eastAsia="zh-CN"/>
        </w:rPr>
        <w:t>安全可靠的操作系统</w:t>
      </w:r>
      <w:r w:rsidRPr="00B72709">
        <w:rPr>
          <w:rFonts w:ascii="仿宋_GB2312" w:eastAsia="仿宋_GB2312" w:hint="eastAsia"/>
          <w:sz w:val="28"/>
          <w:szCs w:val="28"/>
          <w:lang w:eastAsia="zh-CN"/>
        </w:rPr>
        <w:t>、</w:t>
      </w:r>
      <w:r w:rsidRPr="00B72709">
        <w:rPr>
          <w:rFonts w:ascii="仿宋_GB2312" w:eastAsia="仿宋_GB2312"/>
          <w:sz w:val="28"/>
          <w:szCs w:val="28"/>
          <w:lang w:eastAsia="zh-CN"/>
        </w:rPr>
        <w:t>数据库</w:t>
      </w:r>
      <w:r w:rsidRPr="00B72709">
        <w:rPr>
          <w:rFonts w:ascii="仿宋_GB2312" w:eastAsia="仿宋_GB2312" w:hint="eastAsia"/>
          <w:sz w:val="28"/>
          <w:szCs w:val="28"/>
          <w:lang w:eastAsia="zh-CN"/>
        </w:rPr>
        <w:t>、</w:t>
      </w:r>
      <w:r w:rsidRPr="00B72709">
        <w:rPr>
          <w:rFonts w:ascii="仿宋_GB2312" w:eastAsia="仿宋_GB2312"/>
          <w:sz w:val="28"/>
          <w:szCs w:val="28"/>
          <w:lang w:eastAsia="zh-CN"/>
        </w:rPr>
        <w:t>中间件及开发框架与组件</w:t>
      </w:r>
      <w:r w:rsidRPr="00B72709">
        <w:rPr>
          <w:rFonts w:ascii="仿宋_GB2312" w:eastAsia="仿宋_GB2312" w:hint="eastAsia"/>
          <w:sz w:val="28"/>
          <w:szCs w:val="28"/>
          <w:lang w:eastAsia="zh-CN"/>
        </w:rPr>
        <w:t>。</w:t>
      </w:r>
    </w:p>
    <w:p w:rsidR="000438DE" w:rsidRDefault="00796470" w:rsidP="000438DE">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项目整体架构须表述是严格遵循信息技术应用创新的相关标准和整体要求开展建设。</w:t>
      </w:r>
    </w:p>
    <w:p w:rsidR="000438DE" w:rsidRDefault="00796470" w:rsidP="000438DE">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lastRenderedPageBreak/>
        <w:t>项目应明确所实施数据分类分级和安全防护措施。并描述数据和关键信息在传输、存储和处里过程中的加密方式。</w:t>
      </w:r>
    </w:p>
    <w:p w:rsidR="000438DE" w:rsidRDefault="00796470" w:rsidP="000438DE">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如项目建设内容中涉及人脸识别等生物信息技术应用的，在开展应用安全自评的基础上，提出具体的安全保障措施。</w:t>
      </w:r>
    </w:p>
    <w:p w:rsidR="000438DE" w:rsidRDefault="000438DE" w:rsidP="000438DE">
      <w:pPr>
        <w:pStyle w:val="20"/>
        <w:spacing w:line="500" w:lineRule="exact"/>
        <w:ind w:firstLine="560"/>
        <w:rPr>
          <w:rFonts w:ascii="仿宋_GB2312" w:eastAsia="仿宋_GB2312"/>
          <w:sz w:val="28"/>
          <w:szCs w:val="28"/>
          <w:lang w:eastAsia="zh-CN"/>
        </w:rPr>
      </w:pP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t>7.</w:t>
      </w:r>
      <w:r>
        <w:rPr>
          <w:rFonts w:ascii="仿宋_GB2312" w:eastAsia="仿宋_GB2312"/>
          <w:sz w:val="28"/>
          <w:szCs w:val="28"/>
          <w:lang w:eastAsia="zh-CN"/>
        </w:rPr>
        <w:t>PaaS</w:t>
      </w:r>
      <w:r>
        <w:rPr>
          <w:rFonts w:ascii="仿宋_GB2312" w:eastAsia="仿宋_GB2312" w:hint="eastAsia"/>
          <w:sz w:val="28"/>
          <w:szCs w:val="28"/>
          <w:lang w:eastAsia="zh-CN"/>
        </w:rPr>
        <w:t>服务及工具箱使用内容</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sz w:val="28"/>
          <w:szCs w:val="28"/>
          <w:lang w:eastAsia="zh-CN"/>
        </w:rPr>
        <w:t>要求</w:t>
      </w:r>
      <w:r>
        <w:rPr>
          <w:rFonts w:ascii="仿宋_GB2312" w:eastAsia="仿宋_GB2312" w:hint="eastAsia"/>
          <w:sz w:val="28"/>
          <w:szCs w:val="28"/>
          <w:lang w:eastAsia="zh-CN"/>
        </w:rPr>
        <w:t>：</w:t>
      </w:r>
      <w:r>
        <w:rPr>
          <w:rFonts w:ascii="仿宋_GB2312" w:eastAsia="仿宋_GB2312"/>
          <w:sz w:val="28"/>
          <w:szCs w:val="28"/>
          <w:lang w:eastAsia="zh-CN"/>
        </w:rPr>
        <w:t>明确系统所需的市级政务云</w:t>
      </w:r>
      <w:proofErr w:type="spellStart"/>
      <w:r>
        <w:rPr>
          <w:rFonts w:ascii="仿宋_GB2312" w:eastAsia="仿宋_GB2312"/>
          <w:sz w:val="28"/>
          <w:szCs w:val="28"/>
          <w:lang w:eastAsia="zh-CN"/>
        </w:rPr>
        <w:t>PaaS</w:t>
      </w:r>
      <w:proofErr w:type="spellEnd"/>
      <w:r>
        <w:rPr>
          <w:rFonts w:ascii="仿宋_GB2312" w:eastAsia="仿宋_GB2312"/>
          <w:sz w:val="28"/>
          <w:szCs w:val="28"/>
          <w:lang w:eastAsia="zh-CN"/>
        </w:rPr>
        <w:t>服务</w:t>
      </w:r>
      <w:r>
        <w:rPr>
          <w:rFonts w:ascii="仿宋_GB2312" w:eastAsia="仿宋_GB2312" w:hint="eastAsia"/>
          <w:sz w:val="28"/>
          <w:szCs w:val="28"/>
          <w:lang w:eastAsia="zh-CN"/>
        </w:rPr>
        <w:t>内容，</w:t>
      </w:r>
      <w:r>
        <w:rPr>
          <w:rFonts w:ascii="仿宋_GB2312" w:eastAsia="仿宋_GB2312"/>
          <w:sz w:val="28"/>
          <w:szCs w:val="28"/>
          <w:lang w:eastAsia="zh-CN"/>
        </w:rPr>
        <w:t>列出</w:t>
      </w:r>
      <w:r>
        <w:rPr>
          <w:rFonts w:ascii="仿宋_GB2312" w:eastAsia="仿宋_GB2312" w:hint="eastAsia"/>
          <w:sz w:val="28"/>
          <w:szCs w:val="28"/>
          <w:lang w:eastAsia="zh-CN"/>
        </w:rPr>
        <w:t>服务项清单并明确使用该服务的业务用途及场景，并预估每年使用服务数量、最大并发数等估算依据。明确系统所需的工具箱服务内容，列出功能项清单并明确使用该功能的业务用途及场景，基于业务需要需对工具开展二次开发的，需在“应用系统建设”章节中予以详细描述。</w:t>
      </w:r>
    </w:p>
    <w:p w:rsidR="000438DE" w:rsidRDefault="00796470" w:rsidP="000438DE">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8.终端系统及接口建设</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要求：描述系统接口的方案及共享机制内容。明确与其他信息系统进行数据交换、数据共享的具体内容，编制数据共享资源目录，需附表。</w:t>
      </w:r>
    </w:p>
    <w:tbl>
      <w:tblPr>
        <w:tblW w:w="0" w:type="auto"/>
        <w:tblLook w:val="04A0"/>
      </w:tblPr>
      <w:tblGrid>
        <w:gridCol w:w="507"/>
        <w:gridCol w:w="507"/>
        <w:gridCol w:w="523"/>
        <w:gridCol w:w="507"/>
        <w:gridCol w:w="539"/>
        <w:gridCol w:w="539"/>
        <w:gridCol w:w="491"/>
        <w:gridCol w:w="474"/>
        <w:gridCol w:w="474"/>
        <w:gridCol w:w="474"/>
        <w:gridCol w:w="701"/>
        <w:gridCol w:w="701"/>
        <w:gridCol w:w="717"/>
        <w:gridCol w:w="684"/>
        <w:gridCol w:w="684"/>
      </w:tblGrid>
      <w:tr w:rsidR="000438DE">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438DE" w:rsidRDefault="00796470">
            <w:pPr>
              <w:pStyle w:val="B-0"/>
              <w:widowControl w:val="0"/>
              <w:jc w:val="both"/>
            </w:pPr>
            <w:r>
              <w:rPr>
                <w:rFonts w:hint="eastAsia"/>
              </w:rPr>
              <w:t>信息资源名称</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438DE" w:rsidRDefault="00796470">
            <w:pPr>
              <w:pStyle w:val="B-0"/>
              <w:widowControl w:val="0"/>
              <w:jc w:val="both"/>
            </w:pPr>
            <w:r>
              <w:rPr>
                <w:rFonts w:hint="eastAsia"/>
              </w:rPr>
              <w:t>信息资源代码</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438DE" w:rsidRDefault="00796470">
            <w:pPr>
              <w:pStyle w:val="B-0"/>
              <w:widowControl w:val="0"/>
              <w:jc w:val="both"/>
            </w:pPr>
            <w:r>
              <w:rPr>
                <w:rFonts w:hint="eastAsia"/>
              </w:rPr>
              <w:t>信息资源提供方</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438DE" w:rsidRDefault="00796470">
            <w:pPr>
              <w:pStyle w:val="B-0"/>
              <w:widowControl w:val="0"/>
              <w:jc w:val="both"/>
            </w:pPr>
            <w:r>
              <w:rPr>
                <w:rFonts w:hint="eastAsia"/>
              </w:rPr>
              <w:t>信息资源摘要</w:t>
            </w:r>
          </w:p>
        </w:tc>
        <w:tc>
          <w:tcPr>
            <w:tcW w:w="0" w:type="auto"/>
            <w:gridSpan w:val="2"/>
            <w:tcBorders>
              <w:top w:val="single" w:sz="4" w:space="0" w:color="auto"/>
              <w:left w:val="nil"/>
              <w:bottom w:val="single" w:sz="4" w:space="0" w:color="auto"/>
              <w:right w:val="single" w:sz="4" w:space="0" w:color="auto"/>
            </w:tcBorders>
            <w:shd w:val="clear" w:color="000000" w:fill="FFFFFF"/>
            <w:vAlign w:val="center"/>
          </w:tcPr>
          <w:p w:rsidR="000438DE" w:rsidRDefault="00796470">
            <w:pPr>
              <w:pStyle w:val="B-0"/>
              <w:widowControl w:val="0"/>
              <w:jc w:val="both"/>
            </w:pPr>
            <w:r>
              <w:rPr>
                <w:rFonts w:hint="eastAsia"/>
              </w:rPr>
              <w:t>信息资源格式</w:t>
            </w:r>
          </w:p>
        </w:tc>
        <w:tc>
          <w:tcPr>
            <w:tcW w:w="0" w:type="auto"/>
            <w:gridSpan w:val="2"/>
            <w:tcBorders>
              <w:top w:val="single" w:sz="4" w:space="0" w:color="auto"/>
              <w:left w:val="nil"/>
              <w:bottom w:val="single" w:sz="4" w:space="0" w:color="auto"/>
              <w:right w:val="single" w:sz="4" w:space="0" w:color="auto"/>
            </w:tcBorders>
            <w:shd w:val="clear" w:color="000000" w:fill="FFFFFF"/>
            <w:vAlign w:val="center"/>
          </w:tcPr>
          <w:p w:rsidR="000438DE" w:rsidRDefault="00796470">
            <w:pPr>
              <w:pStyle w:val="B-0"/>
              <w:widowControl w:val="0"/>
              <w:jc w:val="both"/>
            </w:pPr>
            <w:r>
              <w:rPr>
                <w:rFonts w:hint="eastAsia"/>
              </w:rPr>
              <w:t>信息项信息</w:t>
            </w:r>
          </w:p>
        </w:tc>
        <w:tc>
          <w:tcPr>
            <w:tcW w:w="0" w:type="auto"/>
            <w:gridSpan w:val="2"/>
            <w:tcBorders>
              <w:top w:val="single" w:sz="4" w:space="0" w:color="auto"/>
              <w:left w:val="nil"/>
              <w:bottom w:val="single" w:sz="4" w:space="0" w:color="auto"/>
              <w:right w:val="single" w:sz="4" w:space="0" w:color="auto"/>
            </w:tcBorders>
            <w:shd w:val="clear" w:color="000000" w:fill="FFFFFF"/>
            <w:vAlign w:val="center"/>
          </w:tcPr>
          <w:p w:rsidR="000438DE" w:rsidRDefault="00796470">
            <w:pPr>
              <w:pStyle w:val="B-0"/>
              <w:widowControl w:val="0"/>
              <w:jc w:val="both"/>
            </w:pPr>
            <w:r>
              <w:rPr>
                <w:rFonts w:hint="eastAsia"/>
              </w:rPr>
              <w:t>共享属性</w:t>
            </w:r>
          </w:p>
        </w:tc>
        <w:tc>
          <w:tcPr>
            <w:tcW w:w="0" w:type="auto"/>
            <w:gridSpan w:val="2"/>
            <w:tcBorders>
              <w:top w:val="single" w:sz="4" w:space="0" w:color="auto"/>
              <w:left w:val="nil"/>
              <w:bottom w:val="single" w:sz="4" w:space="0" w:color="auto"/>
              <w:right w:val="single" w:sz="4" w:space="0" w:color="auto"/>
            </w:tcBorders>
            <w:shd w:val="clear" w:color="000000" w:fill="FFFFFF"/>
            <w:vAlign w:val="center"/>
          </w:tcPr>
          <w:p w:rsidR="000438DE" w:rsidRDefault="00796470">
            <w:pPr>
              <w:pStyle w:val="B-0"/>
              <w:widowControl w:val="0"/>
              <w:jc w:val="both"/>
            </w:pPr>
            <w:r>
              <w:rPr>
                <w:rFonts w:hint="eastAsia"/>
              </w:rPr>
              <w:t>共享方式</w:t>
            </w:r>
          </w:p>
        </w:tc>
        <w:tc>
          <w:tcPr>
            <w:tcW w:w="0" w:type="auto"/>
            <w:gridSpan w:val="2"/>
            <w:tcBorders>
              <w:top w:val="single" w:sz="4" w:space="0" w:color="auto"/>
              <w:left w:val="nil"/>
              <w:bottom w:val="single" w:sz="4" w:space="0" w:color="auto"/>
              <w:right w:val="single" w:sz="4" w:space="0" w:color="auto"/>
            </w:tcBorders>
            <w:shd w:val="clear" w:color="000000" w:fill="FFFFFF"/>
            <w:vAlign w:val="center"/>
          </w:tcPr>
          <w:p w:rsidR="000438DE" w:rsidRDefault="00796470">
            <w:pPr>
              <w:pStyle w:val="B-0"/>
              <w:widowControl w:val="0"/>
              <w:jc w:val="both"/>
            </w:pPr>
            <w:r>
              <w:rPr>
                <w:rFonts w:hint="eastAsia"/>
              </w:rPr>
              <w:t>开放属性</w:t>
            </w:r>
          </w:p>
        </w:tc>
        <w:tc>
          <w:tcPr>
            <w:tcW w:w="0" w:type="auto"/>
            <w:tcBorders>
              <w:top w:val="single" w:sz="4" w:space="0" w:color="auto"/>
              <w:left w:val="nil"/>
              <w:bottom w:val="single" w:sz="4" w:space="0" w:color="auto"/>
              <w:right w:val="single" w:sz="4" w:space="0" w:color="auto"/>
            </w:tcBorders>
            <w:shd w:val="clear" w:color="000000" w:fill="FFFFFF"/>
            <w:vAlign w:val="center"/>
          </w:tcPr>
          <w:p w:rsidR="000438DE" w:rsidRDefault="00796470">
            <w:pPr>
              <w:pStyle w:val="B-0"/>
              <w:widowControl w:val="0"/>
              <w:jc w:val="both"/>
            </w:pPr>
            <w:r>
              <w:rPr>
                <w:rFonts w:hint="eastAsia"/>
              </w:rPr>
              <w:t>更新周期</w:t>
            </w:r>
          </w:p>
        </w:tc>
      </w:tr>
      <w:tr w:rsidR="000438DE">
        <w:tc>
          <w:tcPr>
            <w:tcW w:w="0" w:type="auto"/>
            <w:vMerge/>
            <w:tcBorders>
              <w:top w:val="single" w:sz="4" w:space="0" w:color="auto"/>
              <w:left w:val="single" w:sz="4" w:space="0" w:color="auto"/>
              <w:bottom w:val="single" w:sz="4" w:space="0" w:color="auto"/>
              <w:right w:val="single" w:sz="4" w:space="0" w:color="auto"/>
            </w:tcBorders>
            <w:vAlign w:val="center"/>
          </w:tcPr>
          <w:p w:rsidR="000438DE" w:rsidRDefault="000438DE">
            <w:pPr>
              <w:pStyle w:val="B-0"/>
              <w:widowControl w:val="0"/>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0438DE" w:rsidRDefault="000438DE">
            <w:pPr>
              <w:pStyle w:val="B-0"/>
              <w:widowControl w:val="0"/>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0438DE" w:rsidRDefault="000438DE">
            <w:pPr>
              <w:pStyle w:val="B-0"/>
              <w:widowControl w:val="0"/>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0438DE" w:rsidRDefault="000438DE">
            <w:pPr>
              <w:pStyle w:val="B-0"/>
              <w:widowControl w:val="0"/>
              <w:jc w:val="both"/>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tcPr>
          <w:p w:rsidR="000438DE" w:rsidRDefault="00796470">
            <w:pPr>
              <w:pStyle w:val="B-0"/>
              <w:widowControl w:val="0"/>
              <w:jc w:val="both"/>
            </w:pPr>
            <w:r>
              <w:rPr>
                <w:rFonts w:hint="eastAsia"/>
              </w:rPr>
              <w:t>信息资源格式分类</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tcPr>
          <w:p w:rsidR="000438DE" w:rsidRDefault="00796470">
            <w:pPr>
              <w:pStyle w:val="B-0"/>
              <w:widowControl w:val="0"/>
              <w:jc w:val="both"/>
            </w:pPr>
            <w:r>
              <w:rPr>
                <w:rFonts w:hint="eastAsia"/>
              </w:rPr>
              <w:t>信息资源格式类型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tcPr>
          <w:p w:rsidR="000438DE" w:rsidRDefault="00796470">
            <w:pPr>
              <w:pStyle w:val="B-0"/>
              <w:widowControl w:val="0"/>
              <w:jc w:val="both"/>
            </w:pPr>
            <w:r>
              <w:rPr>
                <w:rFonts w:hint="eastAsia"/>
              </w:rPr>
              <w:t>信息项名称</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tcPr>
          <w:p w:rsidR="000438DE" w:rsidRDefault="00796470">
            <w:pPr>
              <w:pStyle w:val="B-0"/>
              <w:widowControl w:val="0"/>
              <w:jc w:val="both"/>
            </w:pPr>
            <w:r>
              <w:rPr>
                <w:rFonts w:hint="eastAsia"/>
              </w:rPr>
              <w:t>数据类型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tcPr>
          <w:p w:rsidR="000438DE" w:rsidRDefault="00796470">
            <w:pPr>
              <w:pStyle w:val="B-0"/>
              <w:widowControl w:val="0"/>
              <w:jc w:val="both"/>
            </w:pPr>
            <w:r>
              <w:rPr>
                <w:rFonts w:hint="eastAsia"/>
              </w:rPr>
              <w:t>共享类型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tcPr>
          <w:p w:rsidR="000438DE" w:rsidRDefault="00796470">
            <w:pPr>
              <w:pStyle w:val="B-0"/>
              <w:widowControl w:val="0"/>
              <w:jc w:val="both"/>
            </w:pPr>
            <w:r>
              <w:rPr>
                <w:rFonts w:hint="eastAsia"/>
              </w:rPr>
              <w:t>共享条件</w:t>
            </w:r>
          </w:p>
        </w:tc>
        <w:tc>
          <w:tcPr>
            <w:tcW w:w="0" w:type="auto"/>
            <w:tcBorders>
              <w:top w:val="nil"/>
              <w:left w:val="nil"/>
              <w:bottom w:val="single" w:sz="4" w:space="0" w:color="auto"/>
              <w:right w:val="single" w:sz="4" w:space="0" w:color="auto"/>
            </w:tcBorders>
            <w:shd w:val="clear" w:color="000000" w:fill="FFFFFF"/>
            <w:vAlign w:val="center"/>
          </w:tcPr>
          <w:p w:rsidR="000438DE" w:rsidRDefault="00796470">
            <w:pPr>
              <w:pStyle w:val="B-0"/>
              <w:widowControl w:val="0"/>
              <w:jc w:val="both"/>
            </w:pPr>
            <w:r>
              <w:rPr>
                <w:rFonts w:hint="eastAsia"/>
              </w:rPr>
              <w:t>共享方式分类</w:t>
            </w:r>
          </w:p>
        </w:tc>
        <w:tc>
          <w:tcPr>
            <w:tcW w:w="0" w:type="auto"/>
            <w:tcBorders>
              <w:top w:val="nil"/>
              <w:left w:val="nil"/>
              <w:bottom w:val="single" w:sz="4" w:space="0" w:color="auto"/>
              <w:right w:val="single" w:sz="4" w:space="0" w:color="auto"/>
            </w:tcBorders>
            <w:shd w:val="clear" w:color="000000" w:fill="FFFFFF"/>
            <w:vAlign w:val="center"/>
          </w:tcPr>
          <w:p w:rsidR="000438DE" w:rsidRDefault="00796470">
            <w:pPr>
              <w:pStyle w:val="B-0"/>
              <w:widowControl w:val="0"/>
              <w:jc w:val="both"/>
            </w:pPr>
            <w:r>
              <w:rPr>
                <w:rFonts w:hint="eastAsia"/>
              </w:rPr>
              <w:t>共享方式类型</w:t>
            </w:r>
          </w:p>
        </w:tc>
        <w:tc>
          <w:tcPr>
            <w:tcW w:w="0" w:type="auto"/>
            <w:tcBorders>
              <w:top w:val="nil"/>
              <w:left w:val="nil"/>
              <w:bottom w:val="single" w:sz="4" w:space="0" w:color="auto"/>
              <w:right w:val="single" w:sz="4" w:space="0" w:color="auto"/>
            </w:tcBorders>
            <w:shd w:val="clear" w:color="000000" w:fill="FFFFFF"/>
            <w:vAlign w:val="center"/>
          </w:tcPr>
          <w:p w:rsidR="000438DE" w:rsidRDefault="00796470">
            <w:pPr>
              <w:pStyle w:val="B-0"/>
              <w:widowControl w:val="0"/>
              <w:jc w:val="both"/>
            </w:pPr>
            <w:r>
              <w:rPr>
                <w:rFonts w:hint="eastAsia"/>
              </w:rPr>
              <w:t>是否向社会开放</w:t>
            </w:r>
          </w:p>
        </w:tc>
        <w:tc>
          <w:tcPr>
            <w:tcW w:w="0" w:type="auto"/>
            <w:tcBorders>
              <w:top w:val="nil"/>
              <w:left w:val="nil"/>
              <w:bottom w:val="single" w:sz="4" w:space="0" w:color="auto"/>
              <w:right w:val="single" w:sz="4" w:space="0" w:color="auto"/>
            </w:tcBorders>
            <w:shd w:val="clear" w:color="000000" w:fill="FFFFFF"/>
            <w:vAlign w:val="center"/>
          </w:tcPr>
          <w:p w:rsidR="000438DE" w:rsidRDefault="00796470">
            <w:pPr>
              <w:pStyle w:val="B-0"/>
              <w:widowControl w:val="0"/>
              <w:jc w:val="both"/>
            </w:pPr>
            <w:r>
              <w:rPr>
                <w:rFonts w:hint="eastAsia"/>
              </w:rPr>
              <w:t>开放条件</w:t>
            </w:r>
          </w:p>
        </w:tc>
        <w:tc>
          <w:tcPr>
            <w:tcW w:w="0" w:type="auto"/>
            <w:tcBorders>
              <w:top w:val="nil"/>
              <w:left w:val="nil"/>
              <w:bottom w:val="single" w:sz="4" w:space="0" w:color="auto"/>
              <w:right w:val="single" w:sz="4" w:space="0" w:color="auto"/>
            </w:tcBorders>
            <w:shd w:val="clear" w:color="000000" w:fill="FFFFFF"/>
            <w:vAlign w:val="center"/>
          </w:tcPr>
          <w:p w:rsidR="000438DE" w:rsidRDefault="00796470">
            <w:pPr>
              <w:pStyle w:val="B-0"/>
              <w:widowControl w:val="0"/>
              <w:jc w:val="both"/>
            </w:pPr>
            <w:r>
              <w:rPr>
                <w:rFonts w:hint="eastAsia"/>
              </w:rPr>
              <w:t>（必填项）</w:t>
            </w:r>
          </w:p>
        </w:tc>
      </w:tr>
      <w:tr w:rsidR="000438DE">
        <w:tc>
          <w:tcPr>
            <w:tcW w:w="0" w:type="auto"/>
            <w:vMerge/>
            <w:tcBorders>
              <w:top w:val="single" w:sz="4" w:space="0" w:color="auto"/>
              <w:left w:val="single" w:sz="4" w:space="0" w:color="auto"/>
              <w:bottom w:val="single" w:sz="4" w:space="0" w:color="auto"/>
              <w:right w:val="single" w:sz="4" w:space="0" w:color="auto"/>
            </w:tcBorders>
            <w:vAlign w:val="center"/>
          </w:tcPr>
          <w:p w:rsidR="000438DE" w:rsidRDefault="000438DE">
            <w:pPr>
              <w:pStyle w:val="B-0"/>
              <w:widowControl w:val="0"/>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0438DE" w:rsidRDefault="000438DE">
            <w:pPr>
              <w:pStyle w:val="B-0"/>
              <w:widowControl w:val="0"/>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0438DE" w:rsidRDefault="000438DE">
            <w:pPr>
              <w:pStyle w:val="B-0"/>
              <w:widowControl w:val="0"/>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0438DE" w:rsidRDefault="000438DE">
            <w:pPr>
              <w:pStyle w:val="B-0"/>
              <w:widowControl w:val="0"/>
              <w:jc w:val="both"/>
            </w:pPr>
          </w:p>
        </w:tc>
        <w:tc>
          <w:tcPr>
            <w:tcW w:w="0" w:type="auto"/>
            <w:vMerge/>
            <w:tcBorders>
              <w:top w:val="nil"/>
              <w:left w:val="single" w:sz="4" w:space="0" w:color="auto"/>
              <w:bottom w:val="single" w:sz="4" w:space="0" w:color="auto"/>
              <w:right w:val="single" w:sz="4" w:space="0" w:color="auto"/>
            </w:tcBorders>
            <w:vAlign w:val="center"/>
          </w:tcPr>
          <w:p w:rsidR="000438DE" w:rsidRDefault="000438DE">
            <w:pPr>
              <w:pStyle w:val="B-0"/>
              <w:widowControl w:val="0"/>
              <w:jc w:val="both"/>
            </w:pPr>
          </w:p>
        </w:tc>
        <w:tc>
          <w:tcPr>
            <w:tcW w:w="0" w:type="auto"/>
            <w:vMerge/>
            <w:tcBorders>
              <w:top w:val="nil"/>
              <w:left w:val="single" w:sz="4" w:space="0" w:color="auto"/>
              <w:bottom w:val="single" w:sz="4" w:space="0" w:color="auto"/>
              <w:right w:val="single" w:sz="4" w:space="0" w:color="auto"/>
            </w:tcBorders>
            <w:vAlign w:val="center"/>
          </w:tcPr>
          <w:p w:rsidR="000438DE" w:rsidRDefault="000438DE">
            <w:pPr>
              <w:pStyle w:val="B-0"/>
              <w:widowControl w:val="0"/>
              <w:jc w:val="both"/>
            </w:pPr>
          </w:p>
        </w:tc>
        <w:tc>
          <w:tcPr>
            <w:tcW w:w="0" w:type="auto"/>
            <w:vMerge/>
            <w:tcBorders>
              <w:top w:val="nil"/>
              <w:left w:val="single" w:sz="4" w:space="0" w:color="auto"/>
              <w:bottom w:val="single" w:sz="4" w:space="0" w:color="auto"/>
              <w:right w:val="single" w:sz="4" w:space="0" w:color="auto"/>
            </w:tcBorders>
            <w:vAlign w:val="center"/>
          </w:tcPr>
          <w:p w:rsidR="000438DE" w:rsidRDefault="000438DE">
            <w:pPr>
              <w:pStyle w:val="B-0"/>
              <w:widowControl w:val="0"/>
              <w:jc w:val="both"/>
            </w:pPr>
          </w:p>
        </w:tc>
        <w:tc>
          <w:tcPr>
            <w:tcW w:w="0" w:type="auto"/>
            <w:vMerge/>
            <w:tcBorders>
              <w:top w:val="nil"/>
              <w:left w:val="single" w:sz="4" w:space="0" w:color="auto"/>
              <w:bottom w:val="single" w:sz="4" w:space="0" w:color="auto"/>
              <w:right w:val="single" w:sz="4" w:space="0" w:color="auto"/>
            </w:tcBorders>
            <w:vAlign w:val="center"/>
          </w:tcPr>
          <w:p w:rsidR="000438DE" w:rsidRDefault="000438DE">
            <w:pPr>
              <w:pStyle w:val="B-0"/>
              <w:widowControl w:val="0"/>
              <w:jc w:val="both"/>
            </w:pPr>
          </w:p>
        </w:tc>
        <w:tc>
          <w:tcPr>
            <w:tcW w:w="0" w:type="auto"/>
            <w:vMerge/>
            <w:tcBorders>
              <w:top w:val="nil"/>
              <w:left w:val="single" w:sz="4" w:space="0" w:color="auto"/>
              <w:bottom w:val="single" w:sz="4" w:space="0" w:color="auto"/>
              <w:right w:val="single" w:sz="4" w:space="0" w:color="auto"/>
            </w:tcBorders>
            <w:vAlign w:val="center"/>
          </w:tcPr>
          <w:p w:rsidR="000438DE" w:rsidRDefault="000438DE">
            <w:pPr>
              <w:pStyle w:val="B-0"/>
              <w:widowControl w:val="0"/>
              <w:jc w:val="both"/>
            </w:pPr>
          </w:p>
        </w:tc>
        <w:tc>
          <w:tcPr>
            <w:tcW w:w="0" w:type="auto"/>
            <w:vMerge/>
            <w:tcBorders>
              <w:top w:val="nil"/>
              <w:left w:val="single" w:sz="4" w:space="0" w:color="auto"/>
              <w:bottom w:val="single" w:sz="4" w:space="0" w:color="auto"/>
              <w:right w:val="single" w:sz="4" w:space="0" w:color="auto"/>
            </w:tcBorders>
            <w:vAlign w:val="center"/>
          </w:tcPr>
          <w:p w:rsidR="000438DE" w:rsidRDefault="000438DE">
            <w:pPr>
              <w:pStyle w:val="B-0"/>
              <w:widowControl w:val="0"/>
              <w:jc w:val="both"/>
            </w:pPr>
          </w:p>
        </w:tc>
        <w:tc>
          <w:tcPr>
            <w:tcW w:w="0" w:type="auto"/>
            <w:tcBorders>
              <w:top w:val="nil"/>
              <w:left w:val="nil"/>
              <w:bottom w:val="single" w:sz="4" w:space="0" w:color="auto"/>
              <w:right w:val="single" w:sz="4" w:space="0" w:color="auto"/>
            </w:tcBorders>
            <w:shd w:val="clear" w:color="000000" w:fill="FFFFFF"/>
            <w:vAlign w:val="center"/>
          </w:tcPr>
          <w:p w:rsidR="000438DE" w:rsidRDefault="00796470">
            <w:pPr>
              <w:pStyle w:val="B-0"/>
            </w:pPr>
            <w:r>
              <w:rPr>
                <w:rFonts w:hint="eastAsia"/>
              </w:rPr>
              <w:t>（必填项）</w:t>
            </w:r>
          </w:p>
        </w:tc>
        <w:tc>
          <w:tcPr>
            <w:tcW w:w="0" w:type="auto"/>
            <w:tcBorders>
              <w:top w:val="nil"/>
              <w:left w:val="nil"/>
              <w:bottom w:val="single" w:sz="4" w:space="0" w:color="auto"/>
              <w:right w:val="single" w:sz="4" w:space="0" w:color="auto"/>
            </w:tcBorders>
            <w:shd w:val="clear" w:color="000000" w:fill="FFFFFF"/>
            <w:vAlign w:val="center"/>
          </w:tcPr>
          <w:p w:rsidR="000438DE" w:rsidRDefault="00796470">
            <w:pPr>
              <w:pStyle w:val="B-0"/>
            </w:pPr>
            <w:r>
              <w:rPr>
                <w:rFonts w:hint="eastAsia"/>
              </w:rPr>
              <w:t>（必填项）</w:t>
            </w:r>
          </w:p>
        </w:tc>
        <w:tc>
          <w:tcPr>
            <w:tcW w:w="0" w:type="auto"/>
            <w:tcBorders>
              <w:top w:val="nil"/>
              <w:left w:val="nil"/>
              <w:bottom w:val="single" w:sz="4" w:space="0" w:color="auto"/>
              <w:right w:val="single" w:sz="4" w:space="0" w:color="auto"/>
            </w:tcBorders>
            <w:shd w:val="clear" w:color="000000" w:fill="FFFFFF"/>
            <w:vAlign w:val="center"/>
          </w:tcPr>
          <w:p w:rsidR="000438DE" w:rsidRDefault="00796470">
            <w:pPr>
              <w:pStyle w:val="B-0"/>
            </w:pPr>
            <w:r>
              <w:rPr>
                <w:rFonts w:hint="eastAsia"/>
              </w:rPr>
              <w:t>（必填项）</w:t>
            </w:r>
          </w:p>
        </w:tc>
        <w:tc>
          <w:tcPr>
            <w:tcW w:w="0" w:type="auto"/>
            <w:tcBorders>
              <w:top w:val="nil"/>
              <w:left w:val="nil"/>
              <w:bottom w:val="single" w:sz="4" w:space="0" w:color="auto"/>
              <w:right w:val="single" w:sz="4" w:space="0" w:color="auto"/>
            </w:tcBorders>
            <w:shd w:val="clear" w:color="000000" w:fill="FFFFFF"/>
            <w:vAlign w:val="center"/>
          </w:tcPr>
          <w:p w:rsidR="000438DE" w:rsidRDefault="00796470">
            <w:pPr>
              <w:pStyle w:val="B-0"/>
            </w:pPr>
            <w:r>
              <w:rPr>
                <w:rFonts w:hint="eastAsia"/>
              </w:rPr>
              <w:t>（必填项）</w:t>
            </w:r>
          </w:p>
        </w:tc>
        <w:tc>
          <w:tcPr>
            <w:tcW w:w="0" w:type="auto"/>
            <w:tcBorders>
              <w:top w:val="nil"/>
              <w:left w:val="nil"/>
              <w:bottom w:val="single" w:sz="4" w:space="0" w:color="auto"/>
              <w:right w:val="single" w:sz="4" w:space="0" w:color="auto"/>
            </w:tcBorders>
            <w:shd w:val="clear" w:color="000000" w:fill="FFFFFF"/>
            <w:vAlign w:val="center"/>
          </w:tcPr>
          <w:p w:rsidR="000438DE" w:rsidRDefault="00796470">
            <w:pPr>
              <w:pStyle w:val="B-0"/>
            </w:pPr>
            <w:r>
              <w:rPr>
                <w:rFonts w:hint="eastAsia"/>
              </w:rPr>
              <w:t xml:space="preserve">　</w:t>
            </w:r>
          </w:p>
        </w:tc>
      </w:tr>
      <w:tr w:rsidR="000438DE">
        <w:tc>
          <w:tcPr>
            <w:tcW w:w="0" w:type="auto"/>
            <w:tcBorders>
              <w:top w:val="nil"/>
              <w:left w:val="single" w:sz="4" w:space="0" w:color="auto"/>
              <w:bottom w:val="single" w:sz="4" w:space="0" w:color="auto"/>
              <w:right w:val="single" w:sz="4" w:space="0" w:color="auto"/>
            </w:tcBorders>
            <w:shd w:val="clear" w:color="000000" w:fill="FFFFFF"/>
            <w:vAlign w:val="center"/>
          </w:tcPr>
          <w:p w:rsidR="000438DE" w:rsidRDefault="000438DE">
            <w:pPr>
              <w:pStyle w:val="B-0"/>
              <w:widowControl w:val="0"/>
              <w:jc w:val="both"/>
            </w:pPr>
          </w:p>
        </w:tc>
        <w:tc>
          <w:tcPr>
            <w:tcW w:w="0" w:type="auto"/>
            <w:tcBorders>
              <w:top w:val="nil"/>
              <w:left w:val="nil"/>
              <w:bottom w:val="single" w:sz="4" w:space="0" w:color="auto"/>
              <w:right w:val="single" w:sz="4" w:space="0" w:color="auto"/>
            </w:tcBorders>
            <w:shd w:val="clear" w:color="000000" w:fill="FFFFFF"/>
            <w:vAlign w:val="center"/>
          </w:tcPr>
          <w:p w:rsidR="000438DE" w:rsidRDefault="000438DE">
            <w:pPr>
              <w:pStyle w:val="B-0"/>
              <w:widowControl w:val="0"/>
              <w:jc w:val="both"/>
            </w:pPr>
          </w:p>
        </w:tc>
        <w:tc>
          <w:tcPr>
            <w:tcW w:w="0" w:type="auto"/>
            <w:tcBorders>
              <w:top w:val="nil"/>
              <w:left w:val="nil"/>
              <w:bottom w:val="single" w:sz="4" w:space="0" w:color="auto"/>
              <w:right w:val="single" w:sz="4" w:space="0" w:color="auto"/>
            </w:tcBorders>
            <w:shd w:val="clear" w:color="000000" w:fill="FFFFFF"/>
            <w:vAlign w:val="center"/>
          </w:tcPr>
          <w:p w:rsidR="000438DE" w:rsidRDefault="000438DE">
            <w:pPr>
              <w:pStyle w:val="B-0"/>
              <w:widowControl w:val="0"/>
              <w:jc w:val="both"/>
            </w:pPr>
          </w:p>
        </w:tc>
        <w:tc>
          <w:tcPr>
            <w:tcW w:w="0" w:type="auto"/>
            <w:tcBorders>
              <w:top w:val="nil"/>
              <w:left w:val="nil"/>
              <w:bottom w:val="single" w:sz="4" w:space="0" w:color="auto"/>
              <w:right w:val="single" w:sz="4" w:space="0" w:color="auto"/>
            </w:tcBorders>
            <w:shd w:val="clear" w:color="000000" w:fill="FFFFFF"/>
            <w:vAlign w:val="center"/>
          </w:tcPr>
          <w:p w:rsidR="000438DE" w:rsidRDefault="000438DE">
            <w:pPr>
              <w:pStyle w:val="B-0"/>
              <w:widowControl w:val="0"/>
              <w:jc w:val="both"/>
            </w:pPr>
          </w:p>
        </w:tc>
        <w:tc>
          <w:tcPr>
            <w:tcW w:w="0" w:type="auto"/>
            <w:tcBorders>
              <w:top w:val="nil"/>
              <w:left w:val="nil"/>
              <w:bottom w:val="single" w:sz="4" w:space="0" w:color="auto"/>
              <w:right w:val="single" w:sz="4" w:space="0" w:color="auto"/>
            </w:tcBorders>
            <w:shd w:val="clear" w:color="000000" w:fill="FFFFFF"/>
            <w:vAlign w:val="center"/>
          </w:tcPr>
          <w:p w:rsidR="000438DE" w:rsidRDefault="000438DE">
            <w:pPr>
              <w:pStyle w:val="B-0"/>
              <w:widowControl w:val="0"/>
              <w:jc w:val="both"/>
            </w:pPr>
          </w:p>
        </w:tc>
        <w:tc>
          <w:tcPr>
            <w:tcW w:w="0" w:type="auto"/>
            <w:tcBorders>
              <w:top w:val="nil"/>
              <w:left w:val="nil"/>
              <w:bottom w:val="single" w:sz="4" w:space="0" w:color="auto"/>
              <w:right w:val="single" w:sz="4" w:space="0" w:color="auto"/>
            </w:tcBorders>
            <w:shd w:val="clear" w:color="000000" w:fill="FFFFFF"/>
            <w:vAlign w:val="center"/>
          </w:tcPr>
          <w:p w:rsidR="000438DE" w:rsidRDefault="000438DE">
            <w:pPr>
              <w:pStyle w:val="B-0"/>
              <w:widowControl w:val="0"/>
              <w:jc w:val="both"/>
            </w:pPr>
          </w:p>
        </w:tc>
        <w:tc>
          <w:tcPr>
            <w:tcW w:w="0" w:type="auto"/>
            <w:tcBorders>
              <w:top w:val="nil"/>
              <w:left w:val="nil"/>
              <w:bottom w:val="single" w:sz="4" w:space="0" w:color="auto"/>
              <w:right w:val="single" w:sz="4" w:space="0" w:color="auto"/>
            </w:tcBorders>
            <w:shd w:val="clear" w:color="000000" w:fill="FFFFFF"/>
            <w:vAlign w:val="center"/>
          </w:tcPr>
          <w:p w:rsidR="000438DE" w:rsidRDefault="000438DE">
            <w:pPr>
              <w:pStyle w:val="B-0"/>
              <w:widowControl w:val="0"/>
              <w:jc w:val="both"/>
            </w:pPr>
          </w:p>
        </w:tc>
        <w:tc>
          <w:tcPr>
            <w:tcW w:w="0" w:type="auto"/>
            <w:tcBorders>
              <w:top w:val="nil"/>
              <w:left w:val="nil"/>
              <w:bottom w:val="single" w:sz="4" w:space="0" w:color="auto"/>
              <w:right w:val="single" w:sz="4" w:space="0" w:color="auto"/>
            </w:tcBorders>
            <w:shd w:val="clear" w:color="000000" w:fill="FFFFFF"/>
            <w:noWrap/>
            <w:vAlign w:val="center"/>
          </w:tcPr>
          <w:p w:rsidR="000438DE" w:rsidRDefault="000438DE">
            <w:pPr>
              <w:pStyle w:val="B-0"/>
              <w:widowControl w:val="0"/>
              <w:jc w:val="both"/>
            </w:pPr>
          </w:p>
        </w:tc>
        <w:tc>
          <w:tcPr>
            <w:tcW w:w="0" w:type="auto"/>
            <w:tcBorders>
              <w:top w:val="nil"/>
              <w:left w:val="nil"/>
              <w:bottom w:val="single" w:sz="4" w:space="0" w:color="auto"/>
              <w:right w:val="single" w:sz="4" w:space="0" w:color="auto"/>
            </w:tcBorders>
            <w:shd w:val="clear" w:color="000000" w:fill="FFFFFF"/>
            <w:vAlign w:val="center"/>
          </w:tcPr>
          <w:p w:rsidR="000438DE" w:rsidRDefault="000438DE">
            <w:pPr>
              <w:pStyle w:val="B-0"/>
              <w:widowControl w:val="0"/>
              <w:jc w:val="both"/>
            </w:pPr>
          </w:p>
        </w:tc>
        <w:tc>
          <w:tcPr>
            <w:tcW w:w="0" w:type="auto"/>
            <w:tcBorders>
              <w:top w:val="nil"/>
              <w:left w:val="nil"/>
              <w:bottom w:val="single" w:sz="4" w:space="0" w:color="auto"/>
              <w:right w:val="single" w:sz="4" w:space="0" w:color="auto"/>
            </w:tcBorders>
            <w:shd w:val="clear" w:color="000000" w:fill="FFFFFF"/>
            <w:vAlign w:val="center"/>
          </w:tcPr>
          <w:p w:rsidR="000438DE" w:rsidRDefault="000438DE">
            <w:pPr>
              <w:pStyle w:val="B-0"/>
              <w:widowControl w:val="0"/>
              <w:jc w:val="both"/>
            </w:pPr>
          </w:p>
        </w:tc>
        <w:tc>
          <w:tcPr>
            <w:tcW w:w="0" w:type="auto"/>
            <w:tcBorders>
              <w:top w:val="nil"/>
              <w:left w:val="nil"/>
              <w:bottom w:val="single" w:sz="4" w:space="0" w:color="auto"/>
              <w:right w:val="single" w:sz="4" w:space="0" w:color="auto"/>
            </w:tcBorders>
            <w:shd w:val="clear" w:color="000000" w:fill="FFFFFF"/>
            <w:vAlign w:val="center"/>
          </w:tcPr>
          <w:p w:rsidR="000438DE" w:rsidRDefault="000438DE">
            <w:pPr>
              <w:pStyle w:val="B-0"/>
              <w:widowControl w:val="0"/>
              <w:jc w:val="both"/>
            </w:pPr>
          </w:p>
        </w:tc>
        <w:tc>
          <w:tcPr>
            <w:tcW w:w="0" w:type="auto"/>
            <w:tcBorders>
              <w:top w:val="nil"/>
              <w:left w:val="nil"/>
              <w:bottom w:val="single" w:sz="4" w:space="0" w:color="auto"/>
              <w:right w:val="single" w:sz="4" w:space="0" w:color="auto"/>
            </w:tcBorders>
            <w:shd w:val="clear" w:color="000000" w:fill="FFFFFF"/>
            <w:vAlign w:val="center"/>
          </w:tcPr>
          <w:p w:rsidR="000438DE" w:rsidRDefault="000438DE">
            <w:pPr>
              <w:pStyle w:val="B-0"/>
              <w:widowControl w:val="0"/>
              <w:jc w:val="both"/>
            </w:pPr>
          </w:p>
        </w:tc>
        <w:tc>
          <w:tcPr>
            <w:tcW w:w="0" w:type="auto"/>
            <w:tcBorders>
              <w:top w:val="nil"/>
              <w:left w:val="nil"/>
              <w:bottom w:val="single" w:sz="4" w:space="0" w:color="auto"/>
              <w:right w:val="single" w:sz="4" w:space="0" w:color="auto"/>
            </w:tcBorders>
            <w:shd w:val="clear" w:color="000000" w:fill="FFFFFF"/>
            <w:vAlign w:val="center"/>
          </w:tcPr>
          <w:p w:rsidR="000438DE" w:rsidRDefault="000438DE">
            <w:pPr>
              <w:pStyle w:val="B-0"/>
              <w:widowControl w:val="0"/>
              <w:jc w:val="both"/>
            </w:pPr>
          </w:p>
        </w:tc>
        <w:tc>
          <w:tcPr>
            <w:tcW w:w="0" w:type="auto"/>
            <w:tcBorders>
              <w:top w:val="nil"/>
              <w:left w:val="nil"/>
              <w:bottom w:val="single" w:sz="4" w:space="0" w:color="auto"/>
              <w:right w:val="single" w:sz="4" w:space="0" w:color="auto"/>
            </w:tcBorders>
            <w:shd w:val="clear" w:color="000000" w:fill="FFFFFF"/>
            <w:vAlign w:val="center"/>
          </w:tcPr>
          <w:p w:rsidR="000438DE" w:rsidRDefault="000438DE">
            <w:pPr>
              <w:pStyle w:val="B-0"/>
              <w:widowControl w:val="0"/>
              <w:jc w:val="both"/>
            </w:pPr>
          </w:p>
        </w:tc>
        <w:tc>
          <w:tcPr>
            <w:tcW w:w="0" w:type="auto"/>
            <w:tcBorders>
              <w:top w:val="nil"/>
              <w:left w:val="nil"/>
              <w:bottom w:val="single" w:sz="4" w:space="0" w:color="auto"/>
              <w:right w:val="single" w:sz="4" w:space="0" w:color="auto"/>
            </w:tcBorders>
            <w:shd w:val="clear" w:color="000000" w:fill="FFFFFF"/>
            <w:vAlign w:val="center"/>
          </w:tcPr>
          <w:p w:rsidR="000438DE" w:rsidRDefault="000438DE">
            <w:pPr>
              <w:pStyle w:val="B-0"/>
              <w:widowControl w:val="0"/>
              <w:jc w:val="both"/>
            </w:pPr>
          </w:p>
        </w:tc>
      </w:tr>
    </w:tbl>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9.备份系统建设</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要求：须提供相应的应用级或数据级的灾备策略。涉及重点民生保障类项目须同时提供应急预案及相应灾备演练方案。</w:t>
      </w:r>
    </w:p>
    <w:p w:rsidR="000438DE" w:rsidRDefault="00796470" w:rsidP="00724873">
      <w:pPr>
        <w:pStyle w:val="20"/>
        <w:spacing w:line="500" w:lineRule="exact"/>
        <w:ind w:firstLine="560"/>
        <w:rPr>
          <w:rFonts w:ascii="仿宋_GB2312" w:eastAsia="仿宋_GB2312"/>
          <w:b/>
          <w:sz w:val="28"/>
          <w:szCs w:val="28"/>
          <w:lang w:eastAsia="zh-CN"/>
        </w:rPr>
      </w:pPr>
      <w:r>
        <w:rPr>
          <w:rFonts w:ascii="仿宋_GB2312" w:eastAsia="仿宋_GB2312" w:hint="eastAsia"/>
          <w:b/>
          <w:sz w:val="28"/>
          <w:szCs w:val="28"/>
          <w:lang w:eastAsia="zh-CN"/>
        </w:rPr>
        <w:t>【非电子政务云部署项目请参照10至15小节要求开展描述】</w:t>
      </w:r>
    </w:p>
    <w:p w:rsidR="000438DE" w:rsidRDefault="00796470" w:rsidP="000438DE">
      <w:pPr>
        <w:pStyle w:val="20"/>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t>10.网络系统建设</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lastRenderedPageBreak/>
        <w:t>要求：提供非电子政务云部署的网络拓扑图，表明网络设备型号与数量，给出带宽、信息点数量等。拟建网络如与市公务网、市电子政务网及部门业务专网有跨网交互，须具体说明交互方式及安全防护实施策略。涉及利旧及升级改造的项目，须在网络拓扑图中进一步区分新旧网络设备情况。</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t>11.系统配置及软硬件选型分析</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要求：分析所要购置的软硬件设备的选型理由，对核心和主要设备列出详细的配置要求。</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12.系统软硬件配置清单</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要求：以表格形式分类列出设备名称、型号、配置、数量。</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13.系统软硬件物理部署方案</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要求：画出布置图，在图上标明物理位置和数量。</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14.机房及配套工程设计</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要求：画出机房布置图，明确机房建设的要求、面积等。</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15.环保、消防、职业安全卫生和节能措施的设计</w:t>
      </w:r>
    </w:p>
    <w:p w:rsidR="000438DE" w:rsidRDefault="00796470" w:rsidP="00724873">
      <w:pPr>
        <w:pStyle w:val="20"/>
        <w:spacing w:line="500" w:lineRule="exact"/>
        <w:ind w:firstLine="560"/>
        <w:rPr>
          <w:rFonts w:ascii="仿宋_GB2312" w:eastAsia="仿宋_GB2312"/>
          <w:b/>
          <w:sz w:val="28"/>
          <w:szCs w:val="28"/>
          <w:lang w:eastAsia="zh-CN"/>
        </w:rPr>
      </w:pPr>
      <w:r>
        <w:rPr>
          <w:rFonts w:ascii="仿宋_GB2312" w:eastAsia="仿宋_GB2312" w:hint="eastAsia"/>
          <w:b/>
          <w:sz w:val="28"/>
          <w:szCs w:val="28"/>
          <w:lang w:eastAsia="zh-CN"/>
        </w:rPr>
        <w:t>【</w:t>
      </w:r>
      <w:r>
        <w:rPr>
          <w:rFonts w:ascii="仿宋_GB2312" w:eastAsia="仿宋_GB2312"/>
          <w:b/>
          <w:sz w:val="28"/>
          <w:szCs w:val="28"/>
          <w:lang w:eastAsia="zh-CN"/>
        </w:rPr>
        <w:t>电子政务云部署项目参照1</w:t>
      </w:r>
      <w:r>
        <w:rPr>
          <w:rFonts w:ascii="仿宋_GB2312" w:eastAsia="仿宋_GB2312" w:hint="eastAsia"/>
          <w:b/>
          <w:sz w:val="28"/>
          <w:szCs w:val="28"/>
          <w:lang w:eastAsia="zh-CN"/>
        </w:rPr>
        <w:t>6至17小节要求开展描述】</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t>16</w:t>
      </w:r>
      <w:r>
        <w:rPr>
          <w:rFonts w:ascii="仿宋_GB2312" w:eastAsia="仿宋_GB2312"/>
          <w:sz w:val="28"/>
          <w:szCs w:val="28"/>
          <w:lang w:eastAsia="zh-CN"/>
        </w:rPr>
        <w:t>.计算资源服务</w:t>
      </w:r>
      <w:r>
        <w:rPr>
          <w:rFonts w:ascii="仿宋_GB2312" w:eastAsia="仿宋_GB2312" w:hint="eastAsia"/>
          <w:sz w:val="28"/>
          <w:szCs w:val="28"/>
          <w:lang w:eastAsia="zh-CN"/>
        </w:rPr>
        <w:t>内容</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sz w:val="28"/>
          <w:szCs w:val="28"/>
          <w:lang w:eastAsia="zh-CN"/>
        </w:rPr>
        <w:t>要求</w:t>
      </w:r>
      <w:r>
        <w:rPr>
          <w:rFonts w:ascii="仿宋_GB2312" w:eastAsia="仿宋_GB2312" w:hint="eastAsia"/>
          <w:sz w:val="28"/>
          <w:szCs w:val="28"/>
          <w:lang w:eastAsia="zh-CN"/>
        </w:rPr>
        <w:t>：新建项目</w:t>
      </w:r>
      <w:r>
        <w:rPr>
          <w:rFonts w:ascii="仿宋_GB2312" w:eastAsia="仿宋_GB2312"/>
          <w:sz w:val="28"/>
          <w:szCs w:val="28"/>
          <w:lang w:eastAsia="zh-CN"/>
        </w:rPr>
        <w:t>分析系统所需的各项物理机和虚机资源</w:t>
      </w:r>
      <w:r>
        <w:rPr>
          <w:rFonts w:ascii="仿宋_GB2312" w:eastAsia="仿宋_GB2312" w:hint="eastAsia"/>
          <w:sz w:val="28"/>
          <w:szCs w:val="28"/>
          <w:lang w:eastAsia="zh-CN"/>
        </w:rPr>
        <w:t>，</w:t>
      </w:r>
      <w:r>
        <w:rPr>
          <w:rFonts w:ascii="仿宋_GB2312" w:eastAsia="仿宋_GB2312"/>
          <w:sz w:val="28"/>
          <w:szCs w:val="28"/>
          <w:lang w:eastAsia="zh-CN"/>
        </w:rPr>
        <w:t>列出CPU</w:t>
      </w:r>
      <w:r>
        <w:rPr>
          <w:rFonts w:ascii="仿宋_GB2312" w:eastAsia="仿宋_GB2312" w:hint="eastAsia"/>
          <w:sz w:val="28"/>
          <w:szCs w:val="28"/>
          <w:lang w:eastAsia="zh-CN"/>
        </w:rPr>
        <w:t>、</w:t>
      </w:r>
      <w:r>
        <w:rPr>
          <w:rFonts w:ascii="仿宋_GB2312" w:eastAsia="仿宋_GB2312"/>
          <w:sz w:val="28"/>
          <w:szCs w:val="28"/>
          <w:lang w:eastAsia="zh-CN"/>
        </w:rPr>
        <w:t>GPU、内存等的选型依据</w:t>
      </w:r>
      <w:r>
        <w:rPr>
          <w:rFonts w:ascii="仿宋_GB2312" w:eastAsia="仿宋_GB2312" w:hint="eastAsia"/>
          <w:sz w:val="28"/>
          <w:szCs w:val="28"/>
          <w:lang w:eastAsia="zh-CN"/>
        </w:rPr>
        <w:t>并明确各台服务器（物理机和虚机）的业务用途。升级改造项目，详细说明原项目现有</w:t>
      </w:r>
      <w:r>
        <w:rPr>
          <w:rFonts w:ascii="仿宋_GB2312" w:eastAsia="仿宋_GB2312"/>
          <w:sz w:val="28"/>
          <w:szCs w:val="28"/>
          <w:lang w:eastAsia="zh-CN"/>
        </w:rPr>
        <w:t>虚机资源和资源的利用率</w:t>
      </w:r>
      <w:r>
        <w:rPr>
          <w:rFonts w:ascii="仿宋_GB2312" w:eastAsia="仿宋_GB2312" w:hint="eastAsia"/>
          <w:sz w:val="28"/>
          <w:szCs w:val="28"/>
          <w:lang w:eastAsia="zh-CN"/>
        </w:rPr>
        <w:t>，</w:t>
      </w:r>
      <w:r>
        <w:rPr>
          <w:rFonts w:ascii="仿宋_GB2312" w:eastAsia="仿宋_GB2312"/>
          <w:sz w:val="28"/>
          <w:szCs w:val="28"/>
          <w:lang w:eastAsia="zh-CN"/>
        </w:rPr>
        <w:t>并说明资源增加的理由</w:t>
      </w:r>
      <w:r>
        <w:rPr>
          <w:rFonts w:ascii="仿宋_GB2312" w:eastAsia="仿宋_GB2312" w:hint="eastAsia"/>
          <w:sz w:val="28"/>
          <w:szCs w:val="28"/>
          <w:lang w:eastAsia="zh-CN"/>
        </w:rPr>
        <w:t>。</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17.存储资源服务</w:t>
      </w:r>
      <w:r>
        <w:rPr>
          <w:rFonts w:ascii="仿宋_GB2312" w:eastAsia="仿宋_GB2312" w:hint="eastAsia"/>
          <w:sz w:val="28"/>
          <w:szCs w:val="28"/>
          <w:lang w:eastAsia="zh-CN"/>
        </w:rPr>
        <w:t>内容</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sz w:val="28"/>
          <w:szCs w:val="28"/>
          <w:lang w:eastAsia="zh-CN"/>
        </w:rPr>
        <w:t>要求</w:t>
      </w:r>
      <w:r>
        <w:rPr>
          <w:rFonts w:ascii="仿宋_GB2312" w:eastAsia="仿宋_GB2312" w:hint="eastAsia"/>
          <w:sz w:val="28"/>
          <w:szCs w:val="28"/>
          <w:lang w:eastAsia="zh-CN"/>
        </w:rPr>
        <w:t>：新建项目根据数据量分析应用存储空间、数据库存储、</w:t>
      </w:r>
      <w:r>
        <w:rPr>
          <w:rFonts w:ascii="仿宋_GB2312" w:eastAsia="仿宋_GB2312"/>
          <w:sz w:val="28"/>
          <w:szCs w:val="28"/>
          <w:lang w:eastAsia="zh-CN"/>
        </w:rPr>
        <w:t xml:space="preserve">NFS/CIFS </w:t>
      </w:r>
      <w:r>
        <w:rPr>
          <w:rFonts w:ascii="仿宋_GB2312" w:eastAsia="仿宋_GB2312" w:hint="eastAsia"/>
          <w:sz w:val="28"/>
          <w:szCs w:val="28"/>
          <w:lang w:eastAsia="zh-CN"/>
        </w:rPr>
        <w:t>存储空间的估算依据。如升级改造项目，详细说明原项目现有存储空间和利用率，并根据新增需求说明增加的理由。</w:t>
      </w:r>
      <w:bookmarkStart w:id="20" w:name="_Toc1340323302_WPSOffice_Level2"/>
      <w:bookmarkStart w:id="21" w:name="_Toc1305229136_WPSOffice_Level1"/>
    </w:p>
    <w:p w:rsidR="000438DE" w:rsidRDefault="00796470" w:rsidP="000438DE">
      <w:pPr>
        <w:pStyle w:val="20"/>
        <w:spacing w:line="500" w:lineRule="exact"/>
        <w:ind w:firstLine="560"/>
        <w:outlineLvl w:val="0"/>
        <w:rPr>
          <w:rFonts w:ascii="黑体" w:eastAsia="黑体"/>
          <w:sz w:val="28"/>
          <w:szCs w:val="28"/>
          <w:lang w:eastAsia="zh-CN"/>
        </w:rPr>
      </w:pPr>
      <w:r>
        <w:rPr>
          <w:rFonts w:ascii="黑体" w:eastAsia="黑体" w:hint="eastAsia"/>
          <w:sz w:val="28"/>
          <w:szCs w:val="28"/>
          <w:lang w:eastAsia="zh-CN"/>
        </w:rPr>
        <w:t>第七章 项目预算</w:t>
      </w:r>
      <w:bookmarkEnd w:id="20"/>
      <w:bookmarkEnd w:id="21"/>
    </w:p>
    <w:p w:rsidR="000438DE" w:rsidRDefault="00796470">
      <w:pPr>
        <w:pStyle w:val="20"/>
        <w:numPr>
          <w:ilvl w:val="0"/>
          <w:numId w:val="4"/>
        </w:numPr>
        <w:spacing w:line="500" w:lineRule="exact"/>
        <w:ind w:firstLineChars="0"/>
        <w:outlineLvl w:val="1"/>
        <w:rPr>
          <w:rFonts w:ascii="仿宋_GB2312" w:eastAsia="仿宋_GB2312"/>
          <w:sz w:val="28"/>
          <w:szCs w:val="28"/>
          <w:lang w:eastAsia="zh-CN"/>
        </w:rPr>
      </w:pPr>
      <w:r>
        <w:rPr>
          <w:rFonts w:ascii="仿宋_GB2312" w:eastAsia="仿宋_GB2312" w:hint="eastAsia"/>
          <w:sz w:val="28"/>
          <w:szCs w:val="28"/>
          <w:lang w:eastAsia="zh-CN"/>
        </w:rPr>
        <w:t>预算编制说明</w:t>
      </w:r>
    </w:p>
    <w:p w:rsidR="000438DE" w:rsidRDefault="00796470" w:rsidP="000438DE">
      <w:pPr>
        <w:pStyle w:val="20"/>
        <w:spacing w:line="500" w:lineRule="exact"/>
        <w:ind w:firstLineChars="202" w:firstLine="566"/>
        <w:rPr>
          <w:rFonts w:ascii="仿宋_GB2312" w:eastAsia="仿宋_GB2312"/>
          <w:sz w:val="28"/>
          <w:szCs w:val="28"/>
          <w:lang w:eastAsia="zh-CN"/>
        </w:rPr>
      </w:pPr>
      <w:r>
        <w:rPr>
          <w:rFonts w:ascii="仿宋_GB2312" w:eastAsia="仿宋_GB2312" w:hint="eastAsia"/>
          <w:sz w:val="28"/>
          <w:szCs w:val="28"/>
          <w:lang w:eastAsia="zh-CN"/>
        </w:rPr>
        <w:lastRenderedPageBreak/>
        <w:t>要求：项目总投资：资金（万元），其中建设费用为资金（万元），应用软件开发为资金（万元），涉及服务费用需明确，其他建设费用为资金（万元）。</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hint="eastAsia"/>
          <w:sz w:val="28"/>
          <w:szCs w:val="28"/>
          <w:lang w:eastAsia="zh-CN"/>
        </w:rPr>
        <w:t>2.项目软硬件购置及应用系统开发投资估算</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要求：以表格形式分类列出购置设备名称、型号、配置、数量、单价、总价、备注说明；软件开发要指明开发工作量和单价。</w:t>
      </w:r>
    </w:p>
    <w:p w:rsidR="000438DE" w:rsidRDefault="00796470" w:rsidP="00724873">
      <w:pPr>
        <w:pStyle w:val="20"/>
        <w:spacing w:line="500" w:lineRule="exact"/>
        <w:ind w:firstLine="560"/>
        <w:rPr>
          <w:rFonts w:ascii="仿宋_GB2312" w:eastAsia="仿宋_GB2312"/>
          <w:b/>
          <w:sz w:val="28"/>
          <w:szCs w:val="28"/>
          <w:lang w:eastAsia="zh-CN"/>
        </w:rPr>
      </w:pPr>
      <w:r>
        <w:rPr>
          <w:rFonts w:ascii="仿宋_GB2312" w:eastAsia="仿宋_GB2312" w:hint="eastAsia"/>
          <w:b/>
          <w:sz w:val="28"/>
          <w:szCs w:val="28"/>
          <w:lang w:eastAsia="zh-CN"/>
        </w:rPr>
        <w:t>注：如项目预算中涉及</w:t>
      </w:r>
      <w:r>
        <w:rPr>
          <w:rFonts w:ascii="仿宋_GB2312" w:eastAsia="仿宋_GB2312"/>
          <w:b/>
          <w:sz w:val="28"/>
          <w:szCs w:val="28"/>
          <w:lang w:eastAsia="zh-CN"/>
        </w:rPr>
        <w:t>商密相关建设内容或改造</w:t>
      </w:r>
      <w:r>
        <w:rPr>
          <w:rFonts w:ascii="仿宋_GB2312" w:eastAsia="仿宋_GB2312" w:hint="eastAsia"/>
          <w:b/>
          <w:sz w:val="28"/>
          <w:szCs w:val="28"/>
          <w:lang w:eastAsia="zh-CN"/>
        </w:rPr>
        <w:t>费用，根据上海市密码管理局沪密局</w:t>
      </w:r>
      <w:r>
        <w:rPr>
          <w:rFonts w:ascii="仿宋_GB2312" w:cs="宋体" w:hint="eastAsia"/>
          <w:b/>
          <w:sz w:val="28"/>
          <w:szCs w:val="28"/>
          <w:lang w:eastAsia="zh-CN"/>
        </w:rPr>
        <w:t>﹝</w:t>
      </w:r>
      <w:r>
        <w:rPr>
          <w:rFonts w:ascii="仿宋_GB2312" w:eastAsia="仿宋_GB2312" w:cs="宋体"/>
          <w:b/>
          <w:sz w:val="28"/>
          <w:szCs w:val="28"/>
          <w:lang w:eastAsia="zh-CN"/>
        </w:rPr>
        <w:t>2021</w:t>
      </w:r>
      <w:r>
        <w:rPr>
          <w:rFonts w:ascii="仿宋_GB2312" w:cs="宋体" w:hint="eastAsia"/>
          <w:b/>
          <w:sz w:val="28"/>
          <w:szCs w:val="28"/>
          <w:lang w:eastAsia="zh-CN"/>
        </w:rPr>
        <w:t>﹞</w:t>
      </w:r>
      <w:r>
        <w:rPr>
          <w:rFonts w:ascii="仿宋_GB2312" w:eastAsia="仿宋_GB2312"/>
          <w:b/>
          <w:sz w:val="28"/>
          <w:szCs w:val="28"/>
          <w:lang w:eastAsia="zh-CN"/>
        </w:rPr>
        <w:t>5号文要求，《重要信息系统密码应用方案》和《密码应用安全性评估报告》随项目可行性研究报告一并上报，作为相关预算的申报依据。</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3.项目预算清单</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要求：按投资预算分类汇总清单。预算清单的内容需与第六章节“项目建设内容”里描述的功能点保持一致。</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4.预算使用计划</w:t>
      </w:r>
    </w:p>
    <w:p w:rsidR="000438DE" w:rsidRDefault="00796470">
      <w:pPr>
        <w:pStyle w:val="20"/>
        <w:spacing w:line="500" w:lineRule="exact"/>
        <w:ind w:firstLine="560"/>
        <w:outlineLvl w:val="0"/>
        <w:rPr>
          <w:rFonts w:ascii="黑体" w:eastAsia="黑体"/>
          <w:sz w:val="28"/>
          <w:szCs w:val="28"/>
          <w:lang w:eastAsia="zh-CN"/>
        </w:rPr>
      </w:pPr>
      <w:bookmarkStart w:id="22" w:name="_Toc139276685_WPSOffice_Level2"/>
      <w:bookmarkStart w:id="23" w:name="_Toc1673576893_WPSOffice_Level1"/>
      <w:r>
        <w:rPr>
          <w:rFonts w:ascii="黑体" w:eastAsia="黑体" w:hint="eastAsia"/>
          <w:sz w:val="28"/>
          <w:szCs w:val="28"/>
          <w:lang w:eastAsia="zh-CN"/>
        </w:rPr>
        <w:t>第八章</w:t>
      </w:r>
      <w:r>
        <w:rPr>
          <w:rFonts w:ascii="黑体" w:eastAsia="黑体"/>
          <w:sz w:val="28"/>
          <w:szCs w:val="28"/>
          <w:lang w:eastAsia="zh-CN"/>
        </w:rPr>
        <w:t xml:space="preserve"> </w:t>
      </w:r>
      <w:r>
        <w:rPr>
          <w:rFonts w:ascii="黑体" w:eastAsia="黑体" w:hint="eastAsia"/>
          <w:sz w:val="28"/>
          <w:szCs w:val="28"/>
          <w:lang w:eastAsia="zh-CN"/>
        </w:rPr>
        <w:t>项目建设与运行管理</w:t>
      </w:r>
      <w:bookmarkEnd w:id="22"/>
      <w:bookmarkEnd w:id="23"/>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1.领导和管理机构</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要求：明确项目建设的组织机构，项目领导小组、项目实施小组名单职责等。</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2.运行维护方式</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要求：分析系统运行维护的保障，明确系统运行维护的单位或部门，有外包维护需求的，应列出外包服务的设备、内容和外包服务的要求。</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3.项目招标方案</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4.项目建设周期</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5.项目具体实施进度、质量、资金管理方案</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6.相关管理制度</w:t>
      </w:r>
    </w:p>
    <w:p w:rsidR="00B72709" w:rsidRDefault="00B72709">
      <w:pPr>
        <w:pStyle w:val="20"/>
        <w:spacing w:line="500" w:lineRule="exact"/>
        <w:ind w:firstLine="560"/>
        <w:outlineLvl w:val="1"/>
        <w:rPr>
          <w:rFonts w:ascii="仿宋_GB2312" w:eastAsia="仿宋_GB2312"/>
          <w:sz w:val="28"/>
          <w:szCs w:val="28"/>
          <w:lang w:eastAsia="zh-CN"/>
        </w:rPr>
      </w:pPr>
    </w:p>
    <w:p w:rsidR="000438DE" w:rsidRDefault="00796470">
      <w:pPr>
        <w:pStyle w:val="20"/>
        <w:spacing w:line="500" w:lineRule="exact"/>
        <w:ind w:firstLine="560"/>
        <w:outlineLvl w:val="0"/>
        <w:rPr>
          <w:rFonts w:ascii="黑体" w:eastAsia="黑体"/>
          <w:sz w:val="28"/>
          <w:szCs w:val="28"/>
          <w:lang w:eastAsia="zh-CN"/>
        </w:rPr>
      </w:pPr>
      <w:bookmarkStart w:id="24" w:name="_Toc361749958_WPSOffice_Level1"/>
      <w:bookmarkStart w:id="25" w:name="_Toc56528578_WPSOffice_Level2"/>
      <w:r>
        <w:rPr>
          <w:rFonts w:ascii="黑体" w:eastAsia="黑体" w:hint="eastAsia"/>
          <w:sz w:val="28"/>
          <w:szCs w:val="28"/>
          <w:lang w:eastAsia="zh-CN"/>
        </w:rPr>
        <w:lastRenderedPageBreak/>
        <w:t>第九章</w:t>
      </w:r>
      <w:r>
        <w:rPr>
          <w:rFonts w:ascii="黑体" w:eastAsia="黑体"/>
          <w:sz w:val="28"/>
          <w:szCs w:val="28"/>
          <w:lang w:eastAsia="zh-CN"/>
        </w:rPr>
        <w:t xml:space="preserve"> </w:t>
      </w:r>
      <w:bookmarkStart w:id="26" w:name="_GoBack"/>
      <w:bookmarkEnd w:id="26"/>
      <w:r>
        <w:rPr>
          <w:rFonts w:ascii="黑体" w:eastAsia="黑体" w:hint="eastAsia"/>
          <w:sz w:val="28"/>
          <w:szCs w:val="28"/>
          <w:lang w:eastAsia="zh-CN"/>
        </w:rPr>
        <w:t>其他</w:t>
      </w:r>
      <w:bookmarkEnd w:id="24"/>
      <w:bookmarkEnd w:id="25"/>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1.项目预算编制有关的政策、技术、经济资料</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2.系统网络拓扑图</w:t>
      </w:r>
    </w:p>
    <w:p w:rsidR="000438DE" w:rsidRDefault="00796470">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3.系统软硬件物理布置图</w:t>
      </w:r>
    </w:p>
    <w:p w:rsidR="000438DE" w:rsidRDefault="00796470" w:rsidP="000438DE">
      <w:pPr>
        <w:pStyle w:val="20"/>
        <w:spacing w:line="500" w:lineRule="exact"/>
        <w:ind w:firstLine="560"/>
        <w:outlineLvl w:val="1"/>
        <w:rPr>
          <w:rFonts w:ascii="仿宋_GB2312" w:eastAsia="仿宋_GB2312"/>
          <w:sz w:val="28"/>
          <w:szCs w:val="28"/>
          <w:lang w:eastAsia="zh-CN"/>
        </w:rPr>
      </w:pPr>
      <w:r>
        <w:rPr>
          <w:rFonts w:ascii="仿宋_GB2312" w:eastAsia="仿宋_GB2312"/>
          <w:sz w:val="28"/>
          <w:szCs w:val="28"/>
          <w:lang w:eastAsia="zh-CN"/>
        </w:rPr>
        <w:t>4.课题成果</w:t>
      </w:r>
    </w:p>
    <w:p w:rsidR="000438DE" w:rsidRDefault="00796470">
      <w:pPr>
        <w:pStyle w:val="20"/>
        <w:spacing w:line="500" w:lineRule="exact"/>
        <w:ind w:firstLine="560"/>
        <w:rPr>
          <w:rFonts w:ascii="仿宋_GB2312" w:eastAsia="仿宋_GB2312"/>
          <w:sz w:val="28"/>
          <w:szCs w:val="28"/>
          <w:lang w:eastAsia="zh-CN"/>
        </w:rPr>
      </w:pPr>
      <w:r>
        <w:rPr>
          <w:rFonts w:ascii="仿宋_GB2312" w:eastAsia="仿宋_GB2312" w:hint="eastAsia"/>
          <w:sz w:val="28"/>
          <w:szCs w:val="28"/>
          <w:lang w:eastAsia="zh-CN"/>
        </w:rPr>
        <w:t>要求：涉及相关建设内容依据是通过前期研究课题成果为依据的，须提供相应的专项课题研究成果报告，可以附件形式提供。</w:t>
      </w:r>
    </w:p>
    <w:p w:rsidR="000438DE" w:rsidRDefault="00796470" w:rsidP="00724873">
      <w:pPr>
        <w:pStyle w:val="20"/>
        <w:spacing w:line="500" w:lineRule="exact"/>
        <w:ind w:firstLine="560"/>
        <w:rPr>
          <w:rFonts w:ascii="仿宋_GB2312" w:eastAsia="仿宋_GB2312"/>
          <w:b/>
          <w:sz w:val="28"/>
          <w:szCs w:val="28"/>
          <w:lang w:eastAsia="zh-CN"/>
        </w:rPr>
      </w:pPr>
      <w:r>
        <w:rPr>
          <w:rFonts w:ascii="仿宋_GB2312" w:eastAsia="仿宋_GB2312" w:hint="eastAsia"/>
          <w:b/>
          <w:sz w:val="28"/>
          <w:szCs w:val="28"/>
          <w:lang w:eastAsia="zh-CN"/>
        </w:rPr>
        <w:t>注：本编制大纲可根据项目的具体情况做适当调整。若有疑问，可咨询市数转中心各审核组负责人。</w:t>
      </w:r>
    </w:p>
    <w:p w:rsidR="000438DE" w:rsidRDefault="000438DE"/>
    <w:sectPr w:rsidR="000438DE" w:rsidSect="000438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CEE" w:rsidRDefault="00F57CEE" w:rsidP="00951FB9">
      <w:r>
        <w:separator/>
      </w:r>
    </w:p>
  </w:endnote>
  <w:endnote w:type="continuationSeparator" w:id="0">
    <w:p w:rsidR="00F57CEE" w:rsidRDefault="00F57CEE" w:rsidP="00951F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CEE" w:rsidRDefault="00F57CEE" w:rsidP="00951FB9">
      <w:r>
        <w:separator/>
      </w:r>
    </w:p>
  </w:footnote>
  <w:footnote w:type="continuationSeparator" w:id="0">
    <w:p w:rsidR="00F57CEE" w:rsidRDefault="00F57CEE" w:rsidP="00951F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8A3480"/>
    <w:multiLevelType w:val="multilevel"/>
    <w:tmpl w:val="968A3480"/>
    <w:lvl w:ilvl="0">
      <w:start w:val="1"/>
      <w:numFmt w:val="decimal"/>
      <w:pStyle w:val="B-"/>
      <w:suff w:val="nothing"/>
      <w:lvlText w:val="表%1："/>
      <w:lvlJc w:val="center"/>
      <w:pPr>
        <w:ind w:left="3964" w:hanging="420"/>
      </w:pPr>
      <w:rPr>
        <w:rFonts w:cs="Times New Roman" w:hint="default"/>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1003" w:hanging="420"/>
      </w:pPr>
      <w:rPr>
        <w:rFonts w:hint="eastAsia"/>
      </w:rPr>
    </w:lvl>
    <w:lvl w:ilvl="2">
      <w:start w:val="1"/>
      <w:numFmt w:val="lowerRoman"/>
      <w:lvlText w:val="%3."/>
      <w:lvlJc w:val="right"/>
      <w:pPr>
        <w:ind w:left="-583" w:hanging="420"/>
      </w:pPr>
      <w:rPr>
        <w:rFonts w:hint="eastAsia"/>
      </w:rPr>
    </w:lvl>
    <w:lvl w:ilvl="3">
      <w:start w:val="1"/>
      <w:numFmt w:val="decimal"/>
      <w:lvlText w:val="%4."/>
      <w:lvlJc w:val="left"/>
      <w:pPr>
        <w:ind w:left="-163" w:hanging="420"/>
      </w:pPr>
      <w:rPr>
        <w:rFonts w:hint="eastAsia"/>
      </w:rPr>
    </w:lvl>
    <w:lvl w:ilvl="4">
      <w:start w:val="1"/>
      <w:numFmt w:val="lowerLetter"/>
      <w:lvlText w:val="%5)"/>
      <w:lvlJc w:val="left"/>
      <w:pPr>
        <w:ind w:left="257" w:hanging="420"/>
      </w:pPr>
      <w:rPr>
        <w:rFonts w:hint="eastAsia"/>
      </w:rPr>
    </w:lvl>
    <w:lvl w:ilvl="5">
      <w:start w:val="1"/>
      <w:numFmt w:val="lowerRoman"/>
      <w:lvlText w:val="%6."/>
      <w:lvlJc w:val="right"/>
      <w:pPr>
        <w:ind w:left="677" w:hanging="420"/>
      </w:pPr>
      <w:rPr>
        <w:rFonts w:hint="eastAsia"/>
      </w:rPr>
    </w:lvl>
    <w:lvl w:ilvl="6">
      <w:start w:val="1"/>
      <w:numFmt w:val="decimal"/>
      <w:lvlText w:val="%7."/>
      <w:lvlJc w:val="left"/>
      <w:pPr>
        <w:ind w:left="1097" w:hanging="420"/>
      </w:pPr>
      <w:rPr>
        <w:rFonts w:hint="eastAsia"/>
      </w:rPr>
    </w:lvl>
    <w:lvl w:ilvl="7">
      <w:start w:val="1"/>
      <w:numFmt w:val="lowerLetter"/>
      <w:lvlText w:val="%8)"/>
      <w:lvlJc w:val="left"/>
      <w:pPr>
        <w:ind w:left="1517" w:hanging="420"/>
      </w:pPr>
      <w:rPr>
        <w:rFonts w:hint="eastAsia"/>
      </w:rPr>
    </w:lvl>
    <w:lvl w:ilvl="8">
      <w:start w:val="1"/>
      <w:numFmt w:val="lowerRoman"/>
      <w:lvlText w:val="%9."/>
      <w:lvlJc w:val="right"/>
      <w:pPr>
        <w:ind w:left="1937" w:hanging="420"/>
      </w:pPr>
      <w:rPr>
        <w:rFonts w:hint="eastAsia"/>
      </w:rPr>
    </w:lvl>
  </w:abstractNum>
  <w:abstractNum w:abstractNumId="1">
    <w:nsid w:val="9BDFF8CE"/>
    <w:multiLevelType w:val="singleLevel"/>
    <w:tmpl w:val="9BDFF8CE"/>
    <w:lvl w:ilvl="0">
      <w:start w:val="1"/>
      <w:numFmt w:val="decimal"/>
      <w:pStyle w:val="2"/>
      <w:lvlText w:val="%1."/>
      <w:lvlJc w:val="left"/>
      <w:pPr>
        <w:ind w:left="425" w:hanging="425"/>
      </w:pPr>
      <w:rPr>
        <w:rFonts w:hint="default"/>
      </w:rPr>
    </w:lvl>
  </w:abstractNum>
  <w:abstractNum w:abstractNumId="2">
    <w:nsid w:val="BFDBB3BC"/>
    <w:multiLevelType w:val="singleLevel"/>
    <w:tmpl w:val="BFDBB3BC"/>
    <w:lvl w:ilvl="0">
      <w:start w:val="5"/>
      <w:numFmt w:val="chineseCounting"/>
      <w:suff w:val="space"/>
      <w:lvlText w:val="第%1章"/>
      <w:lvlJc w:val="left"/>
      <w:rPr>
        <w:rFonts w:hint="eastAsia"/>
      </w:rPr>
    </w:lvl>
  </w:abstractNum>
  <w:abstractNum w:abstractNumId="3">
    <w:nsid w:val="42D933DB"/>
    <w:multiLevelType w:val="multilevel"/>
    <w:tmpl w:val="42D933DB"/>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Windows 用户">
    <w15:presenceInfo w15:providerId="None" w15:userId="Windows 用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
  <w:rsids>
    <w:rsidRoot w:val="B8FFE138"/>
    <w:rsid w:val="8FBEB389"/>
    <w:rsid w:val="9DDC473C"/>
    <w:rsid w:val="ADDF363C"/>
    <w:rsid w:val="B8FFE138"/>
    <w:rsid w:val="BA9F4F6E"/>
    <w:rsid w:val="BBCD7FCF"/>
    <w:rsid w:val="BCDE0DBF"/>
    <w:rsid w:val="BEEFEC34"/>
    <w:rsid w:val="BFDDD9C9"/>
    <w:rsid w:val="BFF59B1D"/>
    <w:rsid w:val="CF2B1E16"/>
    <w:rsid w:val="CF61E861"/>
    <w:rsid w:val="D1FF4BBF"/>
    <w:rsid w:val="D3FF82A6"/>
    <w:rsid w:val="D9AD4F53"/>
    <w:rsid w:val="DBBF9F06"/>
    <w:rsid w:val="DCEB3D4D"/>
    <w:rsid w:val="DFEFB700"/>
    <w:rsid w:val="E7FF2AC6"/>
    <w:rsid w:val="E9D8A4EB"/>
    <w:rsid w:val="EBFB1963"/>
    <w:rsid w:val="ED666642"/>
    <w:rsid w:val="EEF5DEBD"/>
    <w:rsid w:val="EF77119B"/>
    <w:rsid w:val="EFF9077F"/>
    <w:rsid w:val="EFFBD032"/>
    <w:rsid w:val="F3AB813E"/>
    <w:rsid w:val="F3C74FBE"/>
    <w:rsid w:val="F76F0A91"/>
    <w:rsid w:val="FA5FC597"/>
    <w:rsid w:val="FA6B36D4"/>
    <w:rsid w:val="FBBF157F"/>
    <w:rsid w:val="FBFB9A43"/>
    <w:rsid w:val="FE9FB1B3"/>
    <w:rsid w:val="FEF6A6BA"/>
    <w:rsid w:val="FF67B933"/>
    <w:rsid w:val="FFCD2C8F"/>
    <w:rsid w:val="FFFB7869"/>
    <w:rsid w:val="00000977"/>
    <w:rsid w:val="00033556"/>
    <w:rsid w:val="000438DE"/>
    <w:rsid w:val="000802D5"/>
    <w:rsid w:val="00087FBF"/>
    <w:rsid w:val="000C11ED"/>
    <w:rsid w:val="000D7570"/>
    <w:rsid w:val="00113E5B"/>
    <w:rsid w:val="00136CA2"/>
    <w:rsid w:val="001719E0"/>
    <w:rsid w:val="001953C5"/>
    <w:rsid w:val="001A6BB4"/>
    <w:rsid w:val="001D053C"/>
    <w:rsid w:val="001D44E6"/>
    <w:rsid w:val="001E2711"/>
    <w:rsid w:val="00217C36"/>
    <w:rsid w:val="002341D4"/>
    <w:rsid w:val="0027611B"/>
    <w:rsid w:val="002D3509"/>
    <w:rsid w:val="002D77D5"/>
    <w:rsid w:val="00302BA3"/>
    <w:rsid w:val="003145AA"/>
    <w:rsid w:val="0032747D"/>
    <w:rsid w:val="00357936"/>
    <w:rsid w:val="00410952"/>
    <w:rsid w:val="00422BD0"/>
    <w:rsid w:val="00450A47"/>
    <w:rsid w:val="004743D1"/>
    <w:rsid w:val="004B42A4"/>
    <w:rsid w:val="004C021C"/>
    <w:rsid w:val="004C78F3"/>
    <w:rsid w:val="004D2311"/>
    <w:rsid w:val="004E2E97"/>
    <w:rsid w:val="004E77E0"/>
    <w:rsid w:val="004E7E03"/>
    <w:rsid w:val="00510987"/>
    <w:rsid w:val="005263BA"/>
    <w:rsid w:val="005443D1"/>
    <w:rsid w:val="00565EFC"/>
    <w:rsid w:val="00573856"/>
    <w:rsid w:val="00593AE8"/>
    <w:rsid w:val="005F7D69"/>
    <w:rsid w:val="00616513"/>
    <w:rsid w:val="00621117"/>
    <w:rsid w:val="00642B5A"/>
    <w:rsid w:val="0064594A"/>
    <w:rsid w:val="006600D7"/>
    <w:rsid w:val="00681046"/>
    <w:rsid w:val="006938DD"/>
    <w:rsid w:val="006B0E01"/>
    <w:rsid w:val="006B2C54"/>
    <w:rsid w:val="006B6548"/>
    <w:rsid w:val="00724873"/>
    <w:rsid w:val="00724A0B"/>
    <w:rsid w:val="00750721"/>
    <w:rsid w:val="00766594"/>
    <w:rsid w:val="00781B7A"/>
    <w:rsid w:val="00785B86"/>
    <w:rsid w:val="00791B71"/>
    <w:rsid w:val="00796470"/>
    <w:rsid w:val="007C4941"/>
    <w:rsid w:val="00803073"/>
    <w:rsid w:val="00835FFC"/>
    <w:rsid w:val="00847802"/>
    <w:rsid w:val="00854C9B"/>
    <w:rsid w:val="00861414"/>
    <w:rsid w:val="008957F6"/>
    <w:rsid w:val="008A5C90"/>
    <w:rsid w:val="008C242F"/>
    <w:rsid w:val="008D707D"/>
    <w:rsid w:val="008D7D90"/>
    <w:rsid w:val="008E0A44"/>
    <w:rsid w:val="008E74A4"/>
    <w:rsid w:val="00921130"/>
    <w:rsid w:val="00951FB9"/>
    <w:rsid w:val="009571B1"/>
    <w:rsid w:val="009740C0"/>
    <w:rsid w:val="009A1E68"/>
    <w:rsid w:val="009E1C07"/>
    <w:rsid w:val="009E4A32"/>
    <w:rsid w:val="00A06F8A"/>
    <w:rsid w:val="00A214D9"/>
    <w:rsid w:val="00A96370"/>
    <w:rsid w:val="00AC1FF6"/>
    <w:rsid w:val="00AC5BF5"/>
    <w:rsid w:val="00AE0146"/>
    <w:rsid w:val="00B03CE6"/>
    <w:rsid w:val="00B049A6"/>
    <w:rsid w:val="00B4377E"/>
    <w:rsid w:val="00B72709"/>
    <w:rsid w:val="00BA632F"/>
    <w:rsid w:val="00BC48B1"/>
    <w:rsid w:val="00BE4B3E"/>
    <w:rsid w:val="00C0396B"/>
    <w:rsid w:val="00C173F5"/>
    <w:rsid w:val="00C26BEA"/>
    <w:rsid w:val="00C32A47"/>
    <w:rsid w:val="00C516F7"/>
    <w:rsid w:val="00C57ADE"/>
    <w:rsid w:val="00C73407"/>
    <w:rsid w:val="00C7485E"/>
    <w:rsid w:val="00CA48D2"/>
    <w:rsid w:val="00CA6981"/>
    <w:rsid w:val="00CC060E"/>
    <w:rsid w:val="00CC2DF1"/>
    <w:rsid w:val="00D01A74"/>
    <w:rsid w:val="00D07FBC"/>
    <w:rsid w:val="00D14413"/>
    <w:rsid w:val="00D25E0C"/>
    <w:rsid w:val="00D3768D"/>
    <w:rsid w:val="00D512E3"/>
    <w:rsid w:val="00D63612"/>
    <w:rsid w:val="00D84B3D"/>
    <w:rsid w:val="00DA7F03"/>
    <w:rsid w:val="00DC3A80"/>
    <w:rsid w:val="00DE3162"/>
    <w:rsid w:val="00E163E9"/>
    <w:rsid w:val="00E42FFE"/>
    <w:rsid w:val="00E47210"/>
    <w:rsid w:val="00E97454"/>
    <w:rsid w:val="00ED1DAA"/>
    <w:rsid w:val="00F112F5"/>
    <w:rsid w:val="00F20C12"/>
    <w:rsid w:val="00F31B4B"/>
    <w:rsid w:val="00F57CEE"/>
    <w:rsid w:val="00F86068"/>
    <w:rsid w:val="00F94A94"/>
    <w:rsid w:val="00FB3850"/>
    <w:rsid w:val="00FC335F"/>
    <w:rsid w:val="00FC3D23"/>
    <w:rsid w:val="00FD4A4E"/>
    <w:rsid w:val="00FD71B1"/>
    <w:rsid w:val="00FE2F18"/>
    <w:rsid w:val="00FE66F9"/>
    <w:rsid w:val="00FF5EC5"/>
    <w:rsid w:val="177F410B"/>
    <w:rsid w:val="19EC2C3B"/>
    <w:rsid w:val="1FDF3AB8"/>
    <w:rsid w:val="2BFBD505"/>
    <w:rsid w:val="31CF43B0"/>
    <w:rsid w:val="37FFE011"/>
    <w:rsid w:val="3DF62B1A"/>
    <w:rsid w:val="3EEF1798"/>
    <w:rsid w:val="3EFEE15F"/>
    <w:rsid w:val="3F96A326"/>
    <w:rsid w:val="3FD13F51"/>
    <w:rsid w:val="56FD9A39"/>
    <w:rsid w:val="57EAFD42"/>
    <w:rsid w:val="5BF6EF28"/>
    <w:rsid w:val="5BFB9284"/>
    <w:rsid w:val="5F5FA463"/>
    <w:rsid w:val="67AED1BE"/>
    <w:rsid w:val="69A5CB9C"/>
    <w:rsid w:val="6DEF8099"/>
    <w:rsid w:val="6FAF45FD"/>
    <w:rsid w:val="734FD3E3"/>
    <w:rsid w:val="76FF46CB"/>
    <w:rsid w:val="7BFEBDF3"/>
    <w:rsid w:val="7DB6D65E"/>
    <w:rsid w:val="7EFE4DF5"/>
    <w:rsid w:val="7F5FD102"/>
    <w:rsid w:val="7F7E5D88"/>
    <w:rsid w:val="7F7F0D91"/>
    <w:rsid w:val="7FBD9945"/>
    <w:rsid w:val="7FDD0502"/>
    <w:rsid w:val="7FF7C578"/>
    <w:rsid w:val="7FFD53DD"/>
    <w:rsid w:val="7FFF0CAE"/>
    <w:rsid w:val="7FFF12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annotation text"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6"/>
    <w:qFormat/>
    <w:rsid w:val="000438DE"/>
    <w:pPr>
      <w:widowControl w:val="0"/>
      <w:jc w:val="both"/>
    </w:pPr>
    <w:rPr>
      <w:rFonts w:ascii="Calibri" w:hAnsi="Calibri"/>
      <w:kern w:val="2"/>
      <w:sz w:val="21"/>
      <w:szCs w:val="22"/>
    </w:rPr>
  </w:style>
  <w:style w:type="paragraph" w:styleId="2">
    <w:name w:val="heading 2"/>
    <w:basedOn w:val="a"/>
    <w:next w:val="a0"/>
    <w:qFormat/>
    <w:rsid w:val="000438DE"/>
    <w:pPr>
      <w:keepNext/>
      <w:keepLines/>
      <w:numPr>
        <w:numId w:val="1"/>
      </w:numPr>
      <w:spacing w:before="260" w:after="260" w:line="416" w:lineRule="auto"/>
      <w:jc w:val="center"/>
      <w:outlineLvl w:val="1"/>
    </w:pPr>
    <w:rPr>
      <w:rFonts w:ascii="华文中宋" w:eastAsia="华文中宋" w:hAnsi="华文中宋"/>
      <w:b/>
      <w:iCs/>
      <w:kern w:val="0"/>
      <w:sz w:val="36"/>
      <w:szCs w:val="28"/>
    </w:rPr>
  </w:style>
  <w:style w:type="paragraph" w:styleId="6">
    <w:name w:val="heading 6"/>
    <w:basedOn w:val="a"/>
    <w:next w:val="a"/>
    <w:uiPriority w:val="9"/>
    <w:qFormat/>
    <w:rsid w:val="000438DE"/>
    <w:pPr>
      <w:keepNext/>
      <w:keepLines/>
      <w:spacing w:before="240" w:after="64" w:line="320" w:lineRule="auto"/>
      <w:outlineLvl w:val="5"/>
    </w:pPr>
    <w:rPr>
      <w:rFonts w:ascii="Cambria" w:hAnsi="Cambria"/>
      <w:b/>
      <w:bCs/>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rsid w:val="000438DE"/>
    <w:pPr>
      <w:ind w:firstLineChars="200" w:firstLine="420"/>
    </w:pPr>
    <w:rPr>
      <w:kern w:val="0"/>
      <w:sz w:val="20"/>
      <w:szCs w:val="20"/>
    </w:rPr>
  </w:style>
  <w:style w:type="paragraph" w:styleId="a4">
    <w:name w:val="Document Map"/>
    <w:basedOn w:val="a"/>
    <w:link w:val="Char"/>
    <w:qFormat/>
    <w:rsid w:val="000438DE"/>
    <w:rPr>
      <w:rFonts w:ascii="宋体"/>
      <w:sz w:val="18"/>
      <w:szCs w:val="18"/>
    </w:rPr>
  </w:style>
  <w:style w:type="paragraph" w:styleId="a5">
    <w:name w:val="annotation text"/>
    <w:basedOn w:val="a"/>
    <w:uiPriority w:val="99"/>
    <w:unhideWhenUsed/>
    <w:qFormat/>
    <w:rsid w:val="000438DE"/>
    <w:pPr>
      <w:spacing w:beforeLines="50" w:line="360" w:lineRule="auto"/>
      <w:ind w:firstLineChars="200" w:firstLine="200"/>
      <w:jc w:val="left"/>
    </w:pPr>
    <w:rPr>
      <w:rFonts w:ascii="Arial" w:eastAsia="仿宋_GB2312" w:hAnsi="Arial"/>
      <w:kern w:val="0"/>
      <w:sz w:val="28"/>
      <w:szCs w:val="20"/>
    </w:rPr>
  </w:style>
  <w:style w:type="paragraph" w:styleId="a6">
    <w:name w:val="Balloon Text"/>
    <w:basedOn w:val="a"/>
    <w:link w:val="Char0"/>
    <w:qFormat/>
    <w:rsid w:val="000438DE"/>
    <w:rPr>
      <w:sz w:val="18"/>
      <w:szCs w:val="18"/>
    </w:rPr>
  </w:style>
  <w:style w:type="paragraph" w:styleId="a7">
    <w:name w:val="footer"/>
    <w:basedOn w:val="a"/>
    <w:link w:val="Char1"/>
    <w:qFormat/>
    <w:rsid w:val="000438DE"/>
    <w:pPr>
      <w:tabs>
        <w:tab w:val="center" w:pos="4153"/>
        <w:tab w:val="right" w:pos="8306"/>
      </w:tabs>
      <w:snapToGrid w:val="0"/>
      <w:jc w:val="left"/>
    </w:pPr>
    <w:rPr>
      <w:sz w:val="18"/>
      <w:szCs w:val="18"/>
    </w:rPr>
  </w:style>
  <w:style w:type="paragraph" w:styleId="a8">
    <w:name w:val="header"/>
    <w:basedOn w:val="a"/>
    <w:link w:val="Char2"/>
    <w:qFormat/>
    <w:rsid w:val="000438DE"/>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0438DE"/>
    <w:pPr>
      <w:spacing w:beforeAutospacing="1" w:afterAutospacing="1"/>
      <w:jc w:val="left"/>
    </w:pPr>
    <w:rPr>
      <w:kern w:val="0"/>
      <w:sz w:val="24"/>
    </w:rPr>
  </w:style>
  <w:style w:type="table" w:styleId="aa">
    <w:name w:val="Table Grid"/>
    <w:basedOn w:val="a2"/>
    <w:uiPriority w:val="39"/>
    <w:qFormat/>
    <w:rsid w:val="000438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0">
    <w:name w:val="样式2"/>
    <w:basedOn w:val="a"/>
    <w:qFormat/>
    <w:rsid w:val="000438DE"/>
    <w:pPr>
      <w:widowControl/>
      <w:adjustRightInd w:val="0"/>
      <w:spacing w:line="360" w:lineRule="auto"/>
      <w:ind w:firstLineChars="200" w:firstLine="480"/>
    </w:pPr>
    <w:rPr>
      <w:rFonts w:ascii="宋体" w:hAnsi="宋体"/>
      <w:kern w:val="0"/>
      <w:sz w:val="24"/>
      <w:szCs w:val="24"/>
      <w:lang w:eastAsia="en-US"/>
    </w:rPr>
  </w:style>
  <w:style w:type="character" w:customStyle="1" w:styleId="Char2">
    <w:name w:val="页眉 Char"/>
    <w:basedOn w:val="a1"/>
    <w:link w:val="a8"/>
    <w:qFormat/>
    <w:rsid w:val="000438DE"/>
    <w:rPr>
      <w:rFonts w:ascii="Calibri" w:eastAsia="宋体" w:hAnsi="Calibri" w:cs="Times New Roman"/>
      <w:kern w:val="2"/>
      <w:sz w:val="18"/>
      <w:szCs w:val="18"/>
    </w:rPr>
  </w:style>
  <w:style w:type="character" w:customStyle="1" w:styleId="Char1">
    <w:name w:val="页脚 Char"/>
    <w:basedOn w:val="a1"/>
    <w:link w:val="a7"/>
    <w:qFormat/>
    <w:rsid w:val="000438DE"/>
    <w:rPr>
      <w:rFonts w:ascii="Calibri" w:eastAsia="宋体" w:hAnsi="Calibri" w:cs="Times New Roman"/>
      <w:kern w:val="2"/>
      <w:sz w:val="18"/>
      <w:szCs w:val="18"/>
    </w:rPr>
  </w:style>
  <w:style w:type="paragraph" w:customStyle="1" w:styleId="1">
    <w:name w:val="修订1"/>
    <w:hidden/>
    <w:uiPriority w:val="99"/>
    <w:unhideWhenUsed/>
    <w:qFormat/>
    <w:rsid w:val="000438DE"/>
    <w:rPr>
      <w:rFonts w:ascii="Calibri" w:hAnsi="Calibri"/>
      <w:kern w:val="2"/>
      <w:sz w:val="21"/>
      <w:szCs w:val="22"/>
    </w:rPr>
  </w:style>
  <w:style w:type="character" w:customStyle="1" w:styleId="Char0">
    <w:name w:val="批注框文本 Char"/>
    <w:basedOn w:val="a1"/>
    <w:link w:val="a6"/>
    <w:qFormat/>
    <w:rsid w:val="000438DE"/>
    <w:rPr>
      <w:rFonts w:ascii="Calibri" w:hAnsi="Calibri"/>
      <w:kern w:val="2"/>
      <w:sz w:val="18"/>
      <w:szCs w:val="18"/>
    </w:rPr>
  </w:style>
  <w:style w:type="character" w:customStyle="1" w:styleId="font01">
    <w:name w:val="font01"/>
    <w:basedOn w:val="a1"/>
    <w:qFormat/>
    <w:rsid w:val="000438DE"/>
    <w:rPr>
      <w:rFonts w:ascii="Times New Roman" w:hAnsi="Times New Roman" w:cs="Times New Roman" w:hint="default"/>
      <w:color w:val="000000"/>
      <w:sz w:val="24"/>
      <w:szCs w:val="24"/>
      <w:u w:val="none"/>
    </w:rPr>
  </w:style>
  <w:style w:type="character" w:customStyle="1" w:styleId="font61">
    <w:name w:val="font61"/>
    <w:basedOn w:val="a1"/>
    <w:qFormat/>
    <w:rsid w:val="000438DE"/>
    <w:rPr>
      <w:rFonts w:ascii="仿宋_GB2312" w:eastAsia="仿宋_GB2312" w:cs="仿宋_GB2312" w:hint="eastAsia"/>
      <w:color w:val="000000"/>
      <w:sz w:val="24"/>
      <w:szCs w:val="24"/>
      <w:u w:val="none"/>
    </w:rPr>
  </w:style>
  <w:style w:type="paragraph" w:customStyle="1" w:styleId="B-0">
    <w:name w:val="B-表正文"/>
    <w:qFormat/>
    <w:rsid w:val="000438DE"/>
    <w:rPr>
      <w:rFonts w:eastAsia="仿宋" w:cstheme="minorBidi"/>
      <w:kern w:val="2"/>
      <w:sz w:val="21"/>
      <w:szCs w:val="24"/>
    </w:rPr>
  </w:style>
  <w:style w:type="paragraph" w:customStyle="1" w:styleId="B-">
    <w:name w:val="B-表题注"/>
    <w:next w:val="a"/>
    <w:link w:val="B-1"/>
    <w:qFormat/>
    <w:rsid w:val="000438DE"/>
    <w:pPr>
      <w:numPr>
        <w:numId w:val="2"/>
      </w:numPr>
      <w:spacing w:line="240" w:lineRule="atLeast"/>
      <w:jc w:val="center"/>
    </w:pPr>
    <w:rPr>
      <w:rFonts w:eastAsia="仿宋"/>
      <w:b/>
      <w:kern w:val="2"/>
      <w:sz w:val="21"/>
      <w:szCs w:val="44"/>
    </w:rPr>
  </w:style>
  <w:style w:type="character" w:customStyle="1" w:styleId="B-1">
    <w:name w:val="B-表题注 字符"/>
    <w:basedOn w:val="a1"/>
    <w:link w:val="B-"/>
    <w:qFormat/>
    <w:rsid w:val="000438DE"/>
    <w:rPr>
      <w:rFonts w:eastAsia="仿宋"/>
      <w:b/>
      <w:kern w:val="2"/>
      <w:sz w:val="21"/>
      <w:szCs w:val="44"/>
    </w:rPr>
  </w:style>
  <w:style w:type="character" w:customStyle="1" w:styleId="Char">
    <w:name w:val="文档结构图 Char"/>
    <w:basedOn w:val="a1"/>
    <w:link w:val="a4"/>
    <w:qFormat/>
    <w:rsid w:val="000438DE"/>
    <w:rPr>
      <w:rFonts w:ascii="宋体"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852</Words>
  <Characters>4861</Characters>
  <Application>Microsoft Office Word</Application>
  <DocSecurity>0</DocSecurity>
  <Lines>40</Lines>
  <Paragraphs>11</Paragraphs>
  <ScaleCrop>false</ScaleCrop>
  <Company/>
  <LinksUpToDate>false</LinksUpToDate>
  <CharactersWithSpaces>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魏喜燕</dc:creator>
  <cp:lastModifiedBy>012816</cp:lastModifiedBy>
  <cp:revision>78</cp:revision>
  <dcterms:created xsi:type="dcterms:W3CDTF">2023-06-02T10:46:00Z</dcterms:created>
  <dcterms:modified xsi:type="dcterms:W3CDTF">2025-03-05T00:17:00Z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